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A9" w:rsidRDefault="001263A9" w:rsidP="002838DF">
      <w:pPr>
        <w:ind w:firstLine="708"/>
        <w:jc w:val="center"/>
        <w:rPr>
          <w:b/>
        </w:rPr>
      </w:pPr>
    </w:p>
    <w:p w:rsidR="001263A9" w:rsidRDefault="001263A9" w:rsidP="002838DF">
      <w:pPr>
        <w:ind w:firstLine="708"/>
        <w:jc w:val="center"/>
        <w:rPr>
          <w:b/>
        </w:rPr>
      </w:pPr>
    </w:p>
    <w:p w:rsidR="001263A9" w:rsidRDefault="001263A9" w:rsidP="001263A9">
      <w:pPr>
        <w:pStyle w:val="a8"/>
        <w:spacing w:beforeAutospacing="0" w:afterAutospacing="0"/>
        <w:ind w:left="360" w:right="-5" w:firstLine="360"/>
        <w:jc w:val="both"/>
      </w:pP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Муниципальное автономное общеобразовательное учреждение</w:t>
      </w: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proofErr w:type="spellStart"/>
      <w:r>
        <w:rPr>
          <w:b/>
          <w:kern w:val="2"/>
          <w:sz w:val="28"/>
        </w:rPr>
        <w:t>Кожевниковская</w:t>
      </w:r>
      <w:proofErr w:type="spellEnd"/>
      <w:r>
        <w:rPr>
          <w:b/>
          <w:kern w:val="2"/>
          <w:sz w:val="28"/>
        </w:rPr>
        <w:t xml:space="preserve"> средняя общеобразовательная школа №1»</w:t>
      </w: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9"/>
        <w:gridCol w:w="3146"/>
      </w:tblGrid>
      <w:tr w:rsidR="001263A9" w:rsidTr="006E101B">
        <w:tc>
          <w:tcPr>
            <w:tcW w:w="3492" w:type="dxa"/>
          </w:tcPr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РАССМОТРЕНО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на заседании НМС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Протокол №_____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От «_</w:t>
            </w:r>
            <w:proofErr w:type="gramStart"/>
            <w:r>
              <w:rPr>
                <w:kern w:val="2"/>
              </w:rPr>
              <w:t>_»_</w:t>
            </w:r>
            <w:proofErr w:type="gramEnd"/>
            <w:r>
              <w:rPr>
                <w:kern w:val="2"/>
              </w:rPr>
              <w:t>_______ 20__г.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</w:tc>
        <w:tc>
          <w:tcPr>
            <w:tcW w:w="3493" w:type="dxa"/>
          </w:tcPr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СОГЛАСОВАНО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на заседании педагогического совета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Протокол №______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От «_</w:t>
            </w:r>
            <w:proofErr w:type="gramStart"/>
            <w:r>
              <w:rPr>
                <w:kern w:val="2"/>
              </w:rPr>
              <w:t>_»_</w:t>
            </w:r>
            <w:proofErr w:type="gramEnd"/>
            <w:r>
              <w:rPr>
                <w:kern w:val="2"/>
              </w:rPr>
              <w:t>_______ 20__г.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</w:tc>
        <w:tc>
          <w:tcPr>
            <w:tcW w:w="3493" w:type="dxa"/>
          </w:tcPr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УТВЕРЖДАЮ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Директор 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МАОУ «</w:t>
            </w:r>
            <w:proofErr w:type="spellStart"/>
            <w:r>
              <w:rPr>
                <w:kern w:val="2"/>
              </w:rPr>
              <w:t>Кожевниковская</w:t>
            </w:r>
            <w:proofErr w:type="spellEnd"/>
            <w:r>
              <w:rPr>
                <w:kern w:val="2"/>
              </w:rPr>
              <w:t xml:space="preserve"> СОШ №1»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Адаменко О.А.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________________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Приказ №__________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От «_</w:t>
            </w:r>
            <w:proofErr w:type="gramStart"/>
            <w:r>
              <w:rPr>
                <w:kern w:val="2"/>
              </w:rPr>
              <w:t>_»_</w:t>
            </w:r>
            <w:proofErr w:type="gramEnd"/>
            <w:r>
              <w:rPr>
                <w:kern w:val="2"/>
              </w:rPr>
              <w:t>_______ 20__г.</w:t>
            </w: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  <w:p w:rsidR="001263A9" w:rsidRDefault="001263A9" w:rsidP="006E101B">
            <w:pPr>
              <w:spacing w:after="200"/>
              <w:contextualSpacing/>
              <w:jc w:val="both"/>
              <w:rPr>
                <w:kern w:val="2"/>
              </w:rPr>
            </w:pPr>
          </w:p>
        </w:tc>
      </w:tr>
    </w:tbl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РАБОЧАЯ ПРОГРАММА</w:t>
      </w: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на 2019-2020 учебный год</w:t>
      </w:r>
    </w:p>
    <w:p w:rsidR="001263A9" w:rsidRDefault="001263A9" w:rsidP="001263A9">
      <w:pPr>
        <w:spacing w:after="200" w:line="360" w:lineRule="auto"/>
        <w:contextualSpacing/>
        <w:jc w:val="center"/>
        <w:rPr>
          <w:b/>
          <w:kern w:val="2"/>
          <w:sz w:val="28"/>
        </w:rPr>
      </w:pPr>
      <w:proofErr w:type="gramStart"/>
      <w:r>
        <w:rPr>
          <w:b/>
          <w:kern w:val="2"/>
          <w:sz w:val="28"/>
        </w:rPr>
        <w:t>по  геометрии</w:t>
      </w:r>
      <w:proofErr w:type="gramEnd"/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10</w:t>
      </w:r>
      <w:r>
        <w:rPr>
          <w:b/>
          <w:kern w:val="2"/>
          <w:sz w:val="28"/>
        </w:rPr>
        <w:t xml:space="preserve"> класс</w:t>
      </w: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rPr>
          <w:b/>
          <w:kern w:val="2"/>
          <w:sz w:val="28"/>
        </w:rPr>
      </w:pPr>
    </w:p>
    <w:p w:rsidR="001263A9" w:rsidRDefault="001263A9" w:rsidP="001263A9">
      <w:pPr>
        <w:spacing w:after="200" w:line="276" w:lineRule="auto"/>
        <w:contextualSpacing/>
        <w:jc w:val="center"/>
        <w:rPr>
          <w:b/>
          <w:kern w:val="2"/>
          <w:sz w:val="28"/>
        </w:rPr>
      </w:pPr>
    </w:p>
    <w:p w:rsidR="001263A9" w:rsidRDefault="001263A9" w:rsidP="001263A9">
      <w:pPr>
        <w:spacing w:after="200" w:line="360" w:lineRule="auto"/>
        <w:contextualSpacing/>
        <w:rPr>
          <w:kern w:val="2"/>
          <w:sz w:val="28"/>
        </w:rPr>
      </w:pPr>
      <w:r>
        <w:rPr>
          <w:b/>
          <w:kern w:val="2"/>
          <w:sz w:val="28"/>
        </w:rPr>
        <w:t xml:space="preserve">Количество </w:t>
      </w:r>
      <w:proofErr w:type="gramStart"/>
      <w:r>
        <w:rPr>
          <w:b/>
          <w:kern w:val="2"/>
          <w:sz w:val="28"/>
        </w:rPr>
        <w:t>часов :</w:t>
      </w:r>
      <w:proofErr w:type="gramEnd"/>
      <w:r>
        <w:rPr>
          <w:b/>
          <w:kern w:val="2"/>
          <w:sz w:val="28"/>
        </w:rPr>
        <w:t xml:space="preserve"> 68</w:t>
      </w:r>
    </w:p>
    <w:p w:rsidR="001263A9" w:rsidRDefault="001263A9" w:rsidP="001263A9">
      <w:pPr>
        <w:spacing w:after="200" w:line="360" w:lineRule="auto"/>
        <w:contextualSpacing/>
        <w:rPr>
          <w:kern w:val="2"/>
          <w:sz w:val="28"/>
        </w:rPr>
      </w:pPr>
      <w:r>
        <w:rPr>
          <w:b/>
          <w:kern w:val="2"/>
          <w:sz w:val="28"/>
        </w:rPr>
        <w:t>Срок реализации: 1 год</w:t>
      </w:r>
    </w:p>
    <w:p w:rsidR="001263A9" w:rsidRDefault="001263A9" w:rsidP="001263A9">
      <w:pPr>
        <w:spacing w:after="200" w:line="360" w:lineRule="auto"/>
        <w:contextualSpacing/>
        <w:rPr>
          <w:kern w:val="2"/>
          <w:sz w:val="28"/>
        </w:rPr>
      </w:pPr>
      <w:r>
        <w:rPr>
          <w:b/>
          <w:kern w:val="2"/>
          <w:sz w:val="28"/>
        </w:rPr>
        <w:t>Учитель: Минаева Елена Владимировна</w:t>
      </w:r>
    </w:p>
    <w:p w:rsidR="001263A9" w:rsidRDefault="001263A9" w:rsidP="001263A9">
      <w:pPr>
        <w:spacing w:after="200" w:line="360" w:lineRule="auto"/>
        <w:contextualSpacing/>
        <w:rPr>
          <w:b/>
          <w:kern w:val="2"/>
          <w:sz w:val="28"/>
        </w:rPr>
      </w:pPr>
      <w:r>
        <w:rPr>
          <w:b/>
          <w:kern w:val="2"/>
          <w:sz w:val="28"/>
        </w:rPr>
        <w:t>Категория: первая</w:t>
      </w:r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rPr>
          <w:b/>
        </w:rPr>
      </w:pPr>
      <w:bookmarkStart w:id="0" w:name="_GoBack"/>
      <w:bookmarkEnd w:id="0"/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ind w:firstLine="708"/>
        <w:jc w:val="center"/>
        <w:rPr>
          <w:b/>
        </w:rPr>
      </w:pPr>
    </w:p>
    <w:p w:rsidR="001263A9" w:rsidRDefault="001263A9" w:rsidP="001263A9">
      <w:pPr>
        <w:ind w:firstLine="708"/>
        <w:jc w:val="center"/>
        <w:rPr>
          <w:b/>
        </w:rPr>
      </w:pPr>
      <w:r>
        <w:rPr>
          <w:b/>
        </w:rPr>
        <w:t>СОДЕРЖ</w:t>
      </w:r>
      <w:r>
        <w:rPr>
          <w:b/>
        </w:rPr>
        <w:t>АНИЕ УЧЕБНОГО КУРСА геометрии 10</w:t>
      </w:r>
      <w:r>
        <w:rPr>
          <w:b/>
        </w:rPr>
        <w:t>кл. (68 часов)</w:t>
      </w:r>
    </w:p>
    <w:p w:rsidR="002838DF" w:rsidRPr="00230EE8" w:rsidRDefault="002838DF" w:rsidP="001263A9">
      <w:pPr>
        <w:rPr>
          <w:b/>
        </w:rPr>
      </w:pPr>
    </w:p>
    <w:p w:rsidR="002838DF" w:rsidRPr="00D77164" w:rsidRDefault="002838DF" w:rsidP="002838DF">
      <w:pPr>
        <w:shd w:val="clear" w:color="auto" w:fill="FFFFFF"/>
        <w:ind w:firstLine="34"/>
        <w:jc w:val="center"/>
        <w:rPr>
          <w:b/>
          <w:bCs/>
          <w:u w:val="single"/>
        </w:rPr>
      </w:pPr>
    </w:p>
    <w:p w:rsidR="002838DF" w:rsidRPr="00D77164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Введение (5ч).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</w:rPr>
        <w:t>Предмет стереометрии. Аксиомы стереометрии. Некоторые следствия из аксиом.</w:t>
      </w:r>
    </w:p>
    <w:p w:rsidR="002838DF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  <w:i/>
        </w:rPr>
        <w:t>Основная цель</w:t>
      </w:r>
      <w:r w:rsidRPr="00D77164">
        <w:rPr>
          <w:bCs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</w:p>
    <w:p w:rsidR="002838DF" w:rsidRPr="00D77164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Параллельность прямых и плоскостей (19ч).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838DF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  <w:i/>
        </w:rPr>
        <w:t xml:space="preserve">Основная цель </w:t>
      </w:r>
      <w:r w:rsidRPr="00D77164">
        <w:rPr>
          <w:bCs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</w:p>
    <w:p w:rsidR="002838DF" w:rsidRPr="00D77164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Перпендикулярность прямых и плоскостей</w:t>
      </w:r>
      <w:r w:rsidRPr="00D77164">
        <w:rPr>
          <w:rFonts w:ascii="Times New Roman" w:hAnsi="Times New Roman"/>
          <w:bCs/>
          <w:sz w:val="24"/>
          <w:szCs w:val="24"/>
        </w:rPr>
        <w:t xml:space="preserve"> (</w:t>
      </w:r>
      <w:r w:rsidRPr="00D77164">
        <w:rPr>
          <w:rFonts w:ascii="Times New Roman" w:hAnsi="Times New Roman"/>
          <w:b/>
          <w:bCs/>
          <w:sz w:val="24"/>
          <w:szCs w:val="24"/>
        </w:rPr>
        <w:t>20ч).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2838DF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  <w:i/>
        </w:rPr>
        <w:t>Основная цель</w:t>
      </w:r>
      <w:r w:rsidRPr="00D77164">
        <w:rPr>
          <w:bCs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</w:p>
    <w:p w:rsidR="002838DF" w:rsidRPr="00D77164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Многогранники (12ч).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</w:rPr>
        <w:t>Понятие многогранника. Призма. Пирамида. Правильные многогранники.</w:t>
      </w:r>
    </w:p>
    <w:p w:rsidR="002838DF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  <w:r w:rsidRPr="00D77164">
        <w:rPr>
          <w:bCs/>
          <w:i/>
        </w:rPr>
        <w:t>Основная цель</w:t>
      </w:r>
      <w:r w:rsidRPr="00D77164">
        <w:rPr>
          <w:bCs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2838DF" w:rsidRPr="00D77164" w:rsidRDefault="002838DF" w:rsidP="002838DF">
      <w:pPr>
        <w:shd w:val="clear" w:color="auto" w:fill="FFFFFF"/>
        <w:tabs>
          <w:tab w:val="left" w:pos="426"/>
        </w:tabs>
        <w:jc w:val="both"/>
        <w:rPr>
          <w:bCs/>
        </w:rPr>
      </w:pPr>
    </w:p>
    <w:p w:rsidR="002838DF" w:rsidRPr="001B1A13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Векторы в пространстве (6ч).</w:t>
      </w:r>
    </w:p>
    <w:p w:rsidR="002838DF" w:rsidRPr="001B1A13" w:rsidRDefault="002838DF" w:rsidP="002838DF">
      <w:pPr>
        <w:pStyle w:val="a3"/>
        <w:widowControl w:val="0"/>
        <w:ind w:left="0"/>
        <w:rPr>
          <w:color w:val="000000"/>
        </w:rPr>
      </w:pPr>
      <w:r w:rsidRPr="001B1A13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838DF" w:rsidRPr="00D77164" w:rsidRDefault="002838DF" w:rsidP="002838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838DF" w:rsidRDefault="002838DF" w:rsidP="002838DF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7164">
        <w:rPr>
          <w:rFonts w:ascii="Times New Roman" w:hAnsi="Times New Roman"/>
          <w:b/>
          <w:bCs/>
          <w:sz w:val="24"/>
          <w:szCs w:val="24"/>
          <w:u w:val="single"/>
        </w:rPr>
        <w:t>Повторение. Решение задач (6ч).</w:t>
      </w:r>
    </w:p>
    <w:p w:rsidR="002838DF" w:rsidRDefault="002838DF" w:rsidP="002838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779B8">
        <w:rPr>
          <w:rFonts w:ascii="Times New Roman" w:hAnsi="Times New Roman"/>
          <w:sz w:val="24"/>
          <w:szCs w:val="24"/>
        </w:rPr>
        <w:t>ешение задач открытого банка ЕГЭ</w:t>
      </w:r>
    </w:p>
    <w:p w:rsidR="002838DF" w:rsidRDefault="002838DF" w:rsidP="002838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38DF" w:rsidRDefault="002838DF" w:rsidP="002838DF">
      <w:pPr>
        <w:spacing w:line="360" w:lineRule="auto"/>
        <w:contextualSpacing/>
        <w:jc w:val="both"/>
      </w:pPr>
      <w:r>
        <w:rPr>
          <w:b/>
        </w:rPr>
        <w:t>Итого 68 часов</w:t>
      </w:r>
    </w:p>
    <w:p w:rsidR="002838DF" w:rsidRDefault="002838DF" w:rsidP="002838DF">
      <w:pPr>
        <w:ind w:firstLine="708"/>
        <w:jc w:val="center"/>
        <w:rPr>
          <w:b/>
        </w:rPr>
      </w:pPr>
      <w:r>
        <w:rPr>
          <w:b/>
        </w:rPr>
        <w:t>УЧЕБНО-ТЕМАТИЧЕСКИЙ ПЛАН</w:t>
      </w:r>
    </w:p>
    <w:p w:rsidR="002838DF" w:rsidRDefault="002838DF" w:rsidP="002838DF">
      <w:pPr>
        <w:ind w:firstLine="708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368"/>
        <w:gridCol w:w="1057"/>
        <w:gridCol w:w="2025"/>
      </w:tblGrid>
      <w:tr w:rsidR="002838DF" w:rsidRPr="003E7644" w:rsidTr="009518D3">
        <w:trPr>
          <w:trHeight w:val="632"/>
        </w:trPr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/>
                <w:bCs/>
              </w:rPr>
            </w:pPr>
            <w:r w:rsidRPr="003E7644"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jc w:val="center"/>
              <w:rPr>
                <w:b/>
                <w:bCs/>
              </w:rPr>
            </w:pPr>
            <w:r w:rsidRPr="003E7644">
              <w:rPr>
                <w:b/>
                <w:bCs/>
              </w:rPr>
              <w:t>Разделы программы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/>
                <w:bCs/>
              </w:rPr>
            </w:pPr>
            <w:r w:rsidRPr="003E7644">
              <w:rPr>
                <w:b/>
                <w:bCs/>
              </w:rPr>
              <w:t>Всего часов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/>
                <w:bCs/>
              </w:rPr>
            </w:pPr>
            <w:r w:rsidRPr="003E7644">
              <w:rPr>
                <w:b/>
                <w:bCs/>
              </w:rPr>
              <w:t>Контрольных работ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1.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rPr>
                <w:bCs/>
              </w:rPr>
            </w:pPr>
            <w:r>
              <w:t xml:space="preserve"> </w:t>
            </w:r>
            <w:r w:rsidRPr="006E303F">
              <w:t>Введение.</w:t>
            </w:r>
            <w:r>
              <w:t xml:space="preserve"> Аксиомы стереометрии и их следствия.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-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2.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rPr>
                <w:bCs/>
              </w:rPr>
            </w:pPr>
            <w:r>
              <w:t>Глава 1. Параллельность прямых и плоскостей.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3.</w:t>
            </w:r>
          </w:p>
        </w:tc>
        <w:tc>
          <w:tcPr>
            <w:tcW w:w="6379" w:type="dxa"/>
          </w:tcPr>
          <w:p w:rsidR="002838DF" w:rsidRPr="008279BF" w:rsidRDefault="002838DF" w:rsidP="009518D3">
            <w:pPr>
              <w:shd w:val="clear" w:color="auto" w:fill="FFFFFF"/>
            </w:pPr>
            <w:r>
              <w:t>Глава 2. Перпендикулярность прямых и плоскостей.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1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lastRenderedPageBreak/>
              <w:t>4.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rPr>
                <w:bCs/>
              </w:rPr>
            </w:pPr>
            <w:r>
              <w:t>Глава 3. Многогранники.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1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5.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rPr>
                <w:bCs/>
              </w:rPr>
            </w:pPr>
            <w:r>
              <w:t>Глава 4. Векторы в пространстве.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6.</w:t>
            </w:r>
          </w:p>
        </w:tc>
        <w:tc>
          <w:tcPr>
            <w:tcW w:w="6379" w:type="dxa"/>
          </w:tcPr>
          <w:p w:rsidR="002838DF" w:rsidRPr="003E7644" w:rsidRDefault="002838DF" w:rsidP="009518D3">
            <w:pPr>
              <w:rPr>
                <w:bCs/>
              </w:rPr>
            </w:pPr>
            <w:r>
              <w:t>Повторение. Итоговая контрольная работа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 w:rsidRPr="003E7644">
              <w:rPr>
                <w:bCs/>
              </w:rPr>
              <w:t>1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2838DF" w:rsidRPr="003E7644" w:rsidRDefault="002838DF" w:rsidP="009518D3">
            <w:pPr>
              <w:jc w:val="right"/>
              <w:rPr>
                <w:bCs/>
              </w:rPr>
            </w:pPr>
            <w:r>
              <w:t>Итого:</w:t>
            </w:r>
          </w:p>
        </w:tc>
        <w:tc>
          <w:tcPr>
            <w:tcW w:w="1134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126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2838DF" w:rsidRPr="008279BF" w:rsidRDefault="002838DF" w:rsidP="009518D3">
            <w:pPr>
              <w:jc w:val="center"/>
              <w:rPr>
                <w:b/>
              </w:rPr>
            </w:pPr>
            <w:r w:rsidRPr="008279BF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E7644">
              <w:rPr>
                <w:b/>
                <w:bCs/>
              </w:rPr>
              <w:t>Разделы программы</w:t>
            </w:r>
            <w:r>
              <w:rPr>
                <w:b/>
                <w:bCs/>
              </w:rPr>
              <w:t xml:space="preserve"> для профиля</w:t>
            </w:r>
          </w:p>
        </w:tc>
        <w:tc>
          <w:tcPr>
            <w:tcW w:w="1134" w:type="dxa"/>
          </w:tcPr>
          <w:p w:rsidR="002838DF" w:rsidRDefault="002838DF" w:rsidP="009518D3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838DF" w:rsidRDefault="002838DF" w:rsidP="009518D3">
            <w:pPr>
              <w:jc w:val="center"/>
              <w:rPr>
                <w:bCs/>
              </w:rPr>
            </w:pP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79" w:type="dxa"/>
          </w:tcPr>
          <w:p w:rsidR="002838DF" w:rsidRDefault="002838DF" w:rsidP="009518D3">
            <w:r>
              <w:t>Планиметрия. Треугольник. Нахождение геометрических величин</w:t>
            </w:r>
          </w:p>
        </w:tc>
        <w:tc>
          <w:tcPr>
            <w:tcW w:w="1134" w:type="dxa"/>
          </w:tcPr>
          <w:p w:rsidR="002838DF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</w:tcPr>
          <w:p w:rsidR="002838DF" w:rsidRDefault="002838DF" w:rsidP="009518D3">
            <w:pPr>
              <w:jc w:val="center"/>
              <w:rPr>
                <w:bCs/>
              </w:rPr>
            </w:pPr>
          </w:p>
        </w:tc>
      </w:tr>
      <w:tr w:rsidR="002838DF" w:rsidRPr="003E7644" w:rsidTr="009518D3">
        <w:tc>
          <w:tcPr>
            <w:tcW w:w="709" w:type="dxa"/>
          </w:tcPr>
          <w:p w:rsidR="002838DF" w:rsidRPr="003E7644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79" w:type="dxa"/>
          </w:tcPr>
          <w:p w:rsidR="002838DF" w:rsidRDefault="002838DF" w:rsidP="009518D3">
            <w:r>
              <w:t>Планиметрия. Четырёхугольники. Нахождение геометрических величин</w:t>
            </w:r>
          </w:p>
        </w:tc>
        <w:tc>
          <w:tcPr>
            <w:tcW w:w="1134" w:type="dxa"/>
          </w:tcPr>
          <w:p w:rsidR="002838DF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</w:tcPr>
          <w:p w:rsidR="002838DF" w:rsidRDefault="002838DF" w:rsidP="009518D3">
            <w:pPr>
              <w:jc w:val="center"/>
              <w:rPr>
                <w:bCs/>
              </w:rPr>
            </w:pPr>
          </w:p>
        </w:tc>
      </w:tr>
      <w:tr w:rsidR="002838DF" w:rsidRPr="003E7644" w:rsidTr="009518D3">
        <w:tc>
          <w:tcPr>
            <w:tcW w:w="709" w:type="dxa"/>
          </w:tcPr>
          <w:p w:rsidR="002838DF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79" w:type="dxa"/>
          </w:tcPr>
          <w:p w:rsidR="002838DF" w:rsidRDefault="002838DF" w:rsidP="009518D3">
            <w:r>
              <w:t>Стереометрия. Задачи на нахождение геометрических величин</w:t>
            </w:r>
          </w:p>
        </w:tc>
        <w:tc>
          <w:tcPr>
            <w:tcW w:w="1134" w:type="dxa"/>
          </w:tcPr>
          <w:p w:rsidR="002838DF" w:rsidRDefault="002838DF" w:rsidP="009518D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</w:tcPr>
          <w:p w:rsidR="002838DF" w:rsidRDefault="002838DF" w:rsidP="009518D3">
            <w:pPr>
              <w:jc w:val="center"/>
              <w:rPr>
                <w:bCs/>
              </w:rPr>
            </w:pPr>
          </w:p>
        </w:tc>
      </w:tr>
    </w:tbl>
    <w:p w:rsidR="002838DF" w:rsidRDefault="002838DF" w:rsidP="002838DF">
      <w:pPr>
        <w:ind w:firstLine="708"/>
        <w:jc w:val="center"/>
        <w:rPr>
          <w:bCs/>
        </w:rPr>
      </w:pPr>
    </w:p>
    <w:p w:rsidR="002838DF" w:rsidRPr="001B1A13" w:rsidRDefault="002838DF" w:rsidP="002838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838DF" w:rsidRDefault="002838DF" w:rsidP="002838DF">
      <w:pPr>
        <w:ind w:firstLine="708"/>
        <w:jc w:val="both"/>
      </w:pPr>
      <w:r>
        <w:t xml:space="preserve">В учебный материал для </w:t>
      </w:r>
      <w:r w:rsidRPr="000370BB">
        <w:rPr>
          <w:b/>
        </w:rPr>
        <w:t>профильной группы</w:t>
      </w:r>
      <w:r>
        <w:t xml:space="preserve"> включены темы (34 часа), которые не рассматриваются в государственной программе в качестве </w:t>
      </w:r>
      <w:proofErr w:type="gramStart"/>
      <w:r>
        <w:t>основных</w:t>
      </w:r>
      <w:proofErr w:type="gramEnd"/>
      <w:r>
        <w:t xml:space="preserve"> но, позволяющие подготовить выпускников к решению заданий типа С2 и С4 из Единого Государственного экзамена.</w:t>
      </w:r>
    </w:p>
    <w:p w:rsidR="002838DF" w:rsidRDefault="002838DF" w:rsidP="002838DF">
      <w:pPr>
        <w:jc w:val="both"/>
      </w:pPr>
      <w:r>
        <w:t xml:space="preserve"> </w:t>
      </w:r>
      <w:r>
        <w:tab/>
      </w:r>
      <w:r w:rsidRPr="00E779B8">
        <w:rPr>
          <w:b/>
        </w:rPr>
        <w:t>Планиметрия. Треугольник. Нахождение геометрических величин (12 часов)</w:t>
      </w:r>
    </w:p>
    <w:p w:rsidR="002838DF" w:rsidRDefault="002838DF" w:rsidP="002838DF">
      <w:pPr>
        <w:jc w:val="both"/>
      </w:pPr>
      <w:r>
        <w:t xml:space="preserve"> </w:t>
      </w:r>
      <w:r>
        <w:tab/>
        <w:t xml:space="preserve">Медиана прямоугольного треугольника. Удвоение медианы. Как находить высоты и биссектрисы треугольника. </w:t>
      </w:r>
    </w:p>
    <w:p w:rsidR="002838DF" w:rsidRDefault="002838DF" w:rsidP="002838DF">
      <w:pPr>
        <w:ind w:left="708"/>
        <w:jc w:val="both"/>
      </w:pPr>
      <w:r w:rsidRPr="00E779B8">
        <w:rPr>
          <w:b/>
        </w:rPr>
        <w:t>Планиметрия. Четырёхугольники. Нахождение геометрических величин (8 часов).</w:t>
      </w:r>
      <w:r>
        <w:t xml:space="preserve"> Параллелограмм. Трапеция. Решение задач повышенной сложности. </w:t>
      </w:r>
    </w:p>
    <w:p w:rsidR="002838DF" w:rsidRPr="00E779B8" w:rsidRDefault="002838DF" w:rsidP="002838DF">
      <w:pPr>
        <w:ind w:firstLine="708"/>
        <w:jc w:val="both"/>
        <w:rPr>
          <w:b/>
        </w:rPr>
      </w:pPr>
      <w:r w:rsidRPr="00E779B8">
        <w:rPr>
          <w:b/>
        </w:rPr>
        <w:t xml:space="preserve">Стереометрия. Задачи на нахождение геометрических величин (14 часов). </w:t>
      </w:r>
    </w:p>
    <w:p w:rsidR="002838DF" w:rsidRDefault="002838DF" w:rsidP="002838DF">
      <w:pPr>
        <w:ind w:firstLine="708"/>
        <w:jc w:val="both"/>
      </w:pPr>
      <w:r>
        <w:t>Угол между прямыми. Угол между прямой и плоскостью. Угол между двумя плоскостями. Расстояние от точки до прямой. Расстояние от точки до плоскости. Расстояние между двумя прямыми. Сечение многогранников.</w:t>
      </w:r>
    </w:p>
    <w:p w:rsidR="00196C92" w:rsidRPr="009E156C" w:rsidRDefault="00196C92" w:rsidP="00196C92">
      <w:pPr>
        <w:pStyle w:val="a8"/>
        <w:spacing w:beforeAutospacing="0" w:afterAutospacing="0"/>
        <w:ind w:left="360" w:right="-5" w:firstLine="360"/>
        <w:jc w:val="both"/>
        <w:rPr>
          <w:b/>
        </w:rPr>
      </w:pPr>
      <w:r w:rsidRPr="009E156C">
        <w:rPr>
          <w:b/>
        </w:rPr>
        <w:t xml:space="preserve">Цели </w:t>
      </w:r>
    </w:p>
    <w:p w:rsidR="00196C92" w:rsidRPr="009E156C" w:rsidRDefault="00196C92" w:rsidP="00196C92">
      <w:pPr>
        <w:pStyle w:val="a8"/>
        <w:spacing w:beforeAutospacing="0" w:afterAutospacing="0"/>
        <w:ind w:left="360" w:right="-5" w:firstLine="360"/>
        <w:jc w:val="both"/>
      </w:pPr>
      <w:r>
        <w:t>Изучение математики в старшей школе на базовом уровне направлено на достижение следующих целей:</w:t>
      </w:r>
    </w:p>
    <w:p w:rsidR="00196C92" w:rsidRPr="00596C5B" w:rsidRDefault="00196C92" w:rsidP="00196C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96C5B">
        <w:rPr>
          <w:b/>
        </w:rPr>
        <w:t>формирование представлений</w:t>
      </w:r>
      <w:r w:rsidRPr="00596C5B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96C92" w:rsidRPr="00596C5B" w:rsidRDefault="00196C92" w:rsidP="00196C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96C5B">
        <w:rPr>
          <w:b/>
        </w:rPr>
        <w:t xml:space="preserve">развитие </w:t>
      </w:r>
      <w:r w:rsidRPr="00596C5B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96C92" w:rsidRPr="00596C5B" w:rsidRDefault="00196C92" w:rsidP="00196C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96C5B">
        <w:rPr>
          <w:b/>
        </w:rPr>
        <w:t>овладение математическими знаниями и умениями</w:t>
      </w:r>
      <w:r w:rsidRPr="00596C5B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96C92" w:rsidRPr="00596C5B" w:rsidRDefault="00196C92" w:rsidP="00196C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96C5B">
        <w:rPr>
          <w:b/>
        </w:rPr>
        <w:t xml:space="preserve">воспитание </w:t>
      </w:r>
      <w:r w:rsidRPr="00596C5B">
        <w:t xml:space="preserve">средствами математики культуры личности: </w:t>
      </w:r>
      <w:r w:rsidRPr="00596C5B">
        <w:rPr>
          <w:color w:val="000000"/>
        </w:rPr>
        <w:t>отношения к математике как части общечеловеческой культуры:</w:t>
      </w:r>
      <w:r w:rsidRPr="00596C5B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96C92" w:rsidRPr="00232FF1" w:rsidRDefault="00196C92" w:rsidP="00196C92">
      <w:pPr>
        <w:jc w:val="both"/>
        <w:rPr>
          <w:b/>
        </w:rPr>
      </w:pPr>
    </w:p>
    <w:p w:rsidR="00196C92" w:rsidRDefault="00196C92" w:rsidP="002838DF">
      <w:pPr>
        <w:ind w:firstLine="708"/>
        <w:jc w:val="both"/>
      </w:pPr>
    </w:p>
    <w:p w:rsidR="002838DF" w:rsidRPr="00D77164" w:rsidRDefault="002838DF" w:rsidP="002838DF">
      <w:pPr>
        <w:jc w:val="both"/>
      </w:pPr>
    </w:p>
    <w:p w:rsidR="002838DF" w:rsidRDefault="002838DF" w:rsidP="002838D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center"/>
        <w:rPr>
          <w:b/>
        </w:rPr>
      </w:pPr>
      <w:r w:rsidRPr="00156450">
        <w:rPr>
          <w:b/>
          <w:lang w:val="en-US"/>
        </w:rPr>
        <w:t>C</w:t>
      </w:r>
      <w:r>
        <w:rPr>
          <w:b/>
        </w:rPr>
        <w:t>ИСТЕМА ОЦЕНКИ ЗНАНИЙ УЧАЩИХСЯ</w:t>
      </w:r>
    </w:p>
    <w:p w:rsidR="002838DF" w:rsidRDefault="002838DF" w:rsidP="002838D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center"/>
        <w:rPr>
          <w:b/>
        </w:rPr>
      </w:pPr>
    </w:p>
    <w:p w:rsidR="002838DF" w:rsidRDefault="002838DF" w:rsidP="002838DF">
      <w:pPr>
        <w:jc w:val="both"/>
        <w:rPr>
          <w:b/>
          <w:bCs/>
          <w:u w:val="single"/>
        </w:rPr>
      </w:pPr>
      <w:r w:rsidRPr="00156450">
        <w:rPr>
          <w:b/>
          <w:bCs/>
          <w:u w:val="single"/>
        </w:rPr>
        <w:t>Оценка устных ответов учащихся.</w:t>
      </w:r>
    </w:p>
    <w:p w:rsidR="002838DF" w:rsidRDefault="002838DF" w:rsidP="002838DF">
      <w:pPr>
        <w:jc w:val="both"/>
        <w:rPr>
          <w:b/>
          <w:bCs/>
          <w:u w:val="single"/>
        </w:rPr>
      </w:pPr>
    </w:p>
    <w:p w:rsidR="002838DF" w:rsidRDefault="002838DF" w:rsidP="002838DF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 w:rsidRPr="00156450">
        <w:rPr>
          <w:b/>
          <w:bCs/>
        </w:rPr>
        <w:t xml:space="preserve">Оценка </w:t>
      </w:r>
      <w:proofErr w:type="gramStart"/>
      <w:r w:rsidRPr="00156450">
        <w:rPr>
          <w:b/>
          <w:bCs/>
        </w:rPr>
        <w:t>5</w:t>
      </w:r>
      <w:r w:rsidRPr="00156450">
        <w:t xml:space="preserve"> </w:t>
      </w:r>
      <w:r>
        <w:t xml:space="preserve"> </w:t>
      </w:r>
      <w:r w:rsidRPr="00156450">
        <w:t>ставится</w:t>
      </w:r>
      <w:proofErr w:type="gramEnd"/>
      <w:r w:rsidRPr="00156450">
        <w:t xml:space="preserve"> в том случае, если 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jc w:val="both"/>
      </w:pPr>
      <w:r w:rsidRPr="00D77164">
        <w:lastRenderedPageBreak/>
        <w:t>полно раскрыл содержание материала в объеме, предусмотренном программой и учебником;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jc w:val="both"/>
      </w:pPr>
      <w:r w:rsidRPr="00D7716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jc w:val="both"/>
      </w:pPr>
      <w:r w:rsidRPr="00D77164">
        <w:t>правильно выполнил рисунки, чертежи, сопутствующие ответу;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jc w:val="both"/>
      </w:pPr>
      <w:r w:rsidRPr="00D7716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jc w:val="both"/>
      </w:pPr>
      <w:r w:rsidRPr="00D77164">
        <w:t xml:space="preserve">продемонстрировал знание теории ранее изученных сопутствующих </w:t>
      </w:r>
      <w:proofErr w:type="gramStart"/>
      <w:r w:rsidRPr="00D77164">
        <w:t xml:space="preserve">тем,  </w:t>
      </w:r>
      <w:proofErr w:type="spellStart"/>
      <w:r w:rsidRPr="00D77164">
        <w:t>сформированность</w:t>
      </w:r>
      <w:proofErr w:type="spellEnd"/>
      <w:proofErr w:type="gramEnd"/>
      <w:r w:rsidRPr="00D77164">
        <w:t xml:space="preserve">  и устойчивость используемых при ответе умений и навыков;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contextualSpacing/>
        <w:jc w:val="both"/>
      </w:pPr>
      <w:r w:rsidRPr="00D77164">
        <w:t>отвечал самостоятельно, без наводящих вопросов учителя;</w:t>
      </w:r>
    </w:p>
    <w:p w:rsidR="002838DF" w:rsidRPr="00D77164" w:rsidRDefault="002838DF" w:rsidP="002838DF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contextualSpacing/>
        <w:jc w:val="both"/>
      </w:pPr>
      <w:r w:rsidRPr="00D77164">
        <w:t xml:space="preserve">возможны одна – </w:t>
      </w:r>
      <w:proofErr w:type="gramStart"/>
      <w:r w:rsidRPr="00D77164">
        <w:t>две  неточности</w:t>
      </w:r>
      <w:proofErr w:type="gramEnd"/>
      <w:r w:rsidRPr="00D77164"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2838DF" w:rsidRDefault="002838DF" w:rsidP="002838DF">
      <w:pPr>
        <w:ind w:left="1080" w:hanging="1080"/>
        <w:jc w:val="both"/>
      </w:pPr>
    </w:p>
    <w:p w:rsidR="002838DF" w:rsidRDefault="002838DF" w:rsidP="002838DF">
      <w:pPr>
        <w:pStyle w:val="a5"/>
        <w:tabs>
          <w:tab w:val="num" w:pos="993"/>
        </w:tabs>
        <w:ind w:firstLine="34"/>
        <w:contextualSpacing/>
      </w:pPr>
      <w:r w:rsidRPr="00156450">
        <w:rPr>
          <w:b/>
          <w:bCs/>
        </w:rPr>
        <w:t xml:space="preserve">Оценка </w:t>
      </w:r>
      <w:proofErr w:type="gramStart"/>
      <w:r w:rsidRPr="00156450">
        <w:rPr>
          <w:b/>
          <w:bCs/>
        </w:rPr>
        <w:t>4</w:t>
      </w:r>
      <w:r>
        <w:rPr>
          <w:b/>
          <w:bCs/>
        </w:rPr>
        <w:t xml:space="preserve"> </w:t>
      </w:r>
      <w:r w:rsidRPr="00156450">
        <w:rPr>
          <w:b/>
          <w:bCs/>
        </w:rPr>
        <w:t xml:space="preserve"> </w:t>
      </w:r>
      <w:r w:rsidRPr="00156450">
        <w:t>ставится</w:t>
      </w:r>
      <w:proofErr w:type="gramEnd"/>
      <w:r w:rsidRPr="00156450">
        <w:t xml:space="preserve"> в том случае, если </w:t>
      </w:r>
    </w:p>
    <w:p w:rsidR="002838DF" w:rsidRPr="000556B5" w:rsidRDefault="002838DF" w:rsidP="002838DF">
      <w:pPr>
        <w:pStyle w:val="a5"/>
        <w:ind w:left="720"/>
        <w:contextualSpacing/>
      </w:pPr>
      <w:r w:rsidRPr="00D77164">
        <w:t>удовлетворяет в основном требованиям на оценку «5», но при этом имеет один из недостатков: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contextualSpacing/>
        <w:rPr>
          <w:bCs/>
          <w:iCs/>
        </w:rPr>
      </w:pPr>
      <w:r w:rsidRPr="00D77164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contextualSpacing/>
        <w:rPr>
          <w:bCs/>
          <w:iCs/>
        </w:rPr>
      </w:pPr>
      <w:r w:rsidRPr="00D77164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838DF" w:rsidRDefault="002838DF" w:rsidP="002838D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 xml:space="preserve">допущены ошибка или более двух </w:t>
      </w:r>
      <w:proofErr w:type="gramStart"/>
      <w:r w:rsidRPr="00D77164">
        <w:rPr>
          <w:bCs/>
          <w:iCs/>
        </w:rPr>
        <w:t>недочетов  при</w:t>
      </w:r>
      <w:proofErr w:type="gramEnd"/>
      <w:r w:rsidRPr="00D77164">
        <w:rPr>
          <w:bCs/>
          <w:iCs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2838DF" w:rsidRPr="00D77164" w:rsidRDefault="002838DF" w:rsidP="002838DF">
      <w:pPr>
        <w:pStyle w:val="a5"/>
        <w:widowControl w:val="0"/>
        <w:shd w:val="clear" w:color="auto" w:fill="FFFFFF"/>
        <w:tabs>
          <w:tab w:val="clear" w:pos="1620"/>
        </w:tabs>
        <w:autoSpaceDE w:val="0"/>
        <w:autoSpaceDN w:val="0"/>
        <w:adjustRightInd w:val="0"/>
        <w:ind w:left="720"/>
        <w:rPr>
          <w:bCs/>
          <w:iCs/>
        </w:rPr>
      </w:pPr>
    </w:p>
    <w:p w:rsidR="002838DF" w:rsidRDefault="002838DF" w:rsidP="002838DF">
      <w:pPr>
        <w:pStyle w:val="a5"/>
        <w:widowControl w:val="0"/>
        <w:shd w:val="clear" w:color="auto" w:fill="FFFFFF"/>
        <w:tabs>
          <w:tab w:val="clear" w:pos="1620"/>
        </w:tabs>
        <w:autoSpaceDE w:val="0"/>
        <w:autoSpaceDN w:val="0"/>
        <w:adjustRightInd w:val="0"/>
      </w:pPr>
      <w:r w:rsidRPr="00156450">
        <w:rPr>
          <w:b/>
          <w:bCs/>
        </w:rPr>
        <w:t xml:space="preserve">Оценка </w:t>
      </w:r>
      <w:proofErr w:type="gramStart"/>
      <w:r w:rsidRPr="00156450">
        <w:rPr>
          <w:b/>
          <w:bCs/>
        </w:rPr>
        <w:t xml:space="preserve">3 </w:t>
      </w:r>
      <w:r>
        <w:rPr>
          <w:b/>
          <w:bCs/>
        </w:rPr>
        <w:t xml:space="preserve"> </w:t>
      </w:r>
      <w:r w:rsidRPr="00156450">
        <w:t>ставится</w:t>
      </w:r>
      <w:proofErr w:type="gramEnd"/>
      <w:r w:rsidRPr="00156450">
        <w:t xml:space="preserve"> в том случае, если 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D77164">
        <w:rPr>
          <w:bCs/>
          <w:iCs/>
        </w:rPr>
        <w:t>сформированность</w:t>
      </w:r>
      <w:proofErr w:type="spellEnd"/>
      <w:r w:rsidRPr="00D77164">
        <w:rPr>
          <w:bCs/>
          <w:iCs/>
        </w:rPr>
        <w:t xml:space="preserve"> основных умений и навыков.</w:t>
      </w:r>
    </w:p>
    <w:p w:rsidR="002838DF" w:rsidRDefault="002838DF" w:rsidP="002838DF">
      <w:pPr>
        <w:ind w:left="1080" w:hanging="1080"/>
        <w:jc w:val="both"/>
      </w:pPr>
    </w:p>
    <w:p w:rsidR="002838DF" w:rsidRDefault="002838DF" w:rsidP="002838DF">
      <w:pPr>
        <w:pStyle w:val="a5"/>
        <w:tabs>
          <w:tab w:val="num" w:pos="993"/>
        </w:tabs>
        <w:ind w:firstLine="34"/>
        <w:contextualSpacing/>
      </w:pPr>
      <w:r w:rsidRPr="00156450">
        <w:rPr>
          <w:b/>
          <w:bCs/>
        </w:rPr>
        <w:t xml:space="preserve">Оценка 2 </w:t>
      </w:r>
      <w:r w:rsidRPr="00156450">
        <w:t xml:space="preserve">ставится в том случае, </w:t>
      </w:r>
      <w:r>
        <w:t>если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contextualSpacing/>
        <w:rPr>
          <w:bCs/>
          <w:iCs/>
        </w:rPr>
      </w:pPr>
      <w:r w:rsidRPr="00D77164">
        <w:rPr>
          <w:bCs/>
          <w:iCs/>
        </w:rPr>
        <w:t>не раскрыто основное содержание учебного материала;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contextualSpacing/>
        <w:rPr>
          <w:bCs/>
          <w:iCs/>
        </w:rPr>
      </w:pPr>
      <w:r w:rsidRPr="00D77164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838DF" w:rsidRPr="002838DF" w:rsidRDefault="002838DF" w:rsidP="00A64FE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2838DF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2838DF" w:rsidRDefault="002838DF" w:rsidP="002838DF">
      <w:pPr>
        <w:ind w:left="1080" w:hanging="1080"/>
        <w:jc w:val="both"/>
      </w:pPr>
    </w:p>
    <w:p w:rsidR="002838DF" w:rsidRPr="00156450" w:rsidRDefault="002838DF" w:rsidP="002838DF">
      <w:pPr>
        <w:ind w:left="1080" w:hanging="1080"/>
        <w:jc w:val="both"/>
      </w:pPr>
      <w:r>
        <w:t xml:space="preserve">                  СИСТЕМА ОЦЕНКИ ЗНАНИЙ УЧАЩИХСЯ</w:t>
      </w:r>
    </w:p>
    <w:p w:rsidR="002838DF" w:rsidRDefault="002838DF" w:rsidP="002838D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</w:t>
      </w:r>
      <w:r w:rsidRPr="00156450">
        <w:rPr>
          <w:b/>
          <w:bCs/>
          <w:u w:val="single"/>
        </w:rPr>
        <w:t>Оценка письменных контрольных работ.</w:t>
      </w:r>
    </w:p>
    <w:p w:rsidR="002838DF" w:rsidRDefault="002838DF" w:rsidP="002838DF">
      <w:pPr>
        <w:jc w:val="both"/>
        <w:rPr>
          <w:b/>
          <w:bCs/>
          <w:u w:val="single"/>
        </w:rPr>
      </w:pPr>
    </w:p>
    <w:p w:rsidR="002838DF" w:rsidRDefault="002838DF" w:rsidP="002838DF">
      <w:pPr>
        <w:jc w:val="both"/>
        <w:rPr>
          <w:u w:val="single"/>
        </w:rPr>
      </w:pPr>
      <w:r w:rsidRPr="00156450">
        <w:rPr>
          <w:b/>
          <w:bCs/>
        </w:rPr>
        <w:t xml:space="preserve">Оценка 5 </w:t>
      </w:r>
      <w:r w:rsidRPr="00156450">
        <w:t>ставится за работу,</w:t>
      </w:r>
    </w:p>
    <w:p w:rsidR="002838DF" w:rsidRPr="00D77164" w:rsidRDefault="002838DF" w:rsidP="002838DF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jc w:val="both"/>
      </w:pPr>
      <w:r w:rsidRPr="00156450">
        <w:t xml:space="preserve">выполненную </w:t>
      </w:r>
      <w:r>
        <w:t>полностью</w:t>
      </w:r>
      <w:r w:rsidRPr="00D77164">
        <w:t>;</w:t>
      </w:r>
    </w:p>
    <w:p w:rsidR="002838DF" w:rsidRPr="00D77164" w:rsidRDefault="002838DF" w:rsidP="002838DF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jc w:val="both"/>
      </w:pPr>
      <w:r w:rsidRPr="00D77164">
        <w:t xml:space="preserve">в логических рассуждениях и </w:t>
      </w:r>
      <w:proofErr w:type="gramStart"/>
      <w:r w:rsidRPr="00D77164">
        <w:t>обоснованиях  решения</w:t>
      </w:r>
      <w:proofErr w:type="gramEnd"/>
      <w:r w:rsidRPr="00D77164">
        <w:t xml:space="preserve"> нет пробелов и ошибок;</w:t>
      </w:r>
    </w:p>
    <w:p w:rsidR="002838DF" w:rsidRPr="00D77164" w:rsidRDefault="002838DF" w:rsidP="002838DF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jc w:val="both"/>
      </w:pPr>
      <w:r w:rsidRPr="00D77164">
        <w:t>в решении нет математических ошибок (возможна одна</w:t>
      </w:r>
      <w:r>
        <w:t xml:space="preserve"> неточность, описка, которая не </w:t>
      </w:r>
      <w:r w:rsidRPr="00D77164">
        <w:t>является следствием незнания или непонимания учебного материала).</w:t>
      </w:r>
    </w:p>
    <w:p w:rsidR="002838DF" w:rsidRDefault="002838DF" w:rsidP="002838DF">
      <w:pPr>
        <w:jc w:val="both"/>
        <w:rPr>
          <w:u w:val="single"/>
        </w:rPr>
      </w:pPr>
    </w:p>
    <w:p w:rsidR="002838DF" w:rsidRPr="00065F27" w:rsidRDefault="002838DF" w:rsidP="002838DF">
      <w:pPr>
        <w:jc w:val="both"/>
      </w:pPr>
    </w:p>
    <w:p w:rsidR="002838DF" w:rsidRDefault="002838DF" w:rsidP="002838DF">
      <w:pPr>
        <w:jc w:val="both"/>
      </w:pPr>
      <w:r w:rsidRPr="00156450">
        <w:rPr>
          <w:b/>
          <w:bCs/>
        </w:rPr>
        <w:t xml:space="preserve">Оценка 4 </w:t>
      </w:r>
      <w:r>
        <w:t>ставится в следующих случаях:</w:t>
      </w:r>
    </w:p>
    <w:p w:rsidR="002838DF" w:rsidRPr="00D77164" w:rsidRDefault="002838DF" w:rsidP="002838DF">
      <w:pPr>
        <w:pStyle w:val="a5"/>
        <w:numPr>
          <w:ilvl w:val="0"/>
          <w:numId w:val="6"/>
        </w:numPr>
        <w:tabs>
          <w:tab w:val="clear" w:pos="1620"/>
        </w:tabs>
        <w:spacing w:after="100" w:afterAutospacing="1"/>
        <w:contextualSpacing/>
        <w:rPr>
          <w:bCs/>
          <w:iCs/>
        </w:rPr>
      </w:pPr>
      <w:r w:rsidRPr="00D77164">
        <w:rPr>
          <w:bCs/>
          <w:iCs/>
        </w:rPr>
        <w:t>работа выполнена полностью, но обоснования шагов решения недостаточны;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rPr>
          <w:bCs/>
          <w:iCs/>
        </w:rPr>
      </w:pPr>
      <w:r w:rsidRPr="00D77164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2838DF" w:rsidRPr="00156450" w:rsidRDefault="002838DF" w:rsidP="002838DF">
      <w:pPr>
        <w:jc w:val="both"/>
      </w:pPr>
    </w:p>
    <w:p w:rsidR="002838DF" w:rsidRDefault="002838DF" w:rsidP="002838DF">
      <w:pPr>
        <w:pStyle w:val="a5"/>
        <w:widowControl w:val="0"/>
        <w:shd w:val="clear" w:color="auto" w:fill="FFFFFF"/>
        <w:tabs>
          <w:tab w:val="clear" w:pos="1620"/>
          <w:tab w:val="left" w:pos="709"/>
        </w:tabs>
        <w:autoSpaceDE w:val="0"/>
        <w:autoSpaceDN w:val="0"/>
        <w:adjustRightInd w:val="0"/>
        <w:contextualSpacing/>
      </w:pPr>
      <w:r w:rsidRPr="00156450">
        <w:rPr>
          <w:b/>
          <w:bCs/>
        </w:rPr>
        <w:t xml:space="preserve">Оценка 3 </w:t>
      </w:r>
      <w:r w:rsidRPr="00156450">
        <w:t>ставится</w:t>
      </w:r>
      <w:r>
        <w:t xml:space="preserve">, если: </w:t>
      </w:r>
      <w:r w:rsidRPr="00156450">
        <w:t xml:space="preserve"> </w:t>
      </w:r>
    </w:p>
    <w:p w:rsidR="002838DF" w:rsidRPr="00D77164" w:rsidRDefault="002838DF" w:rsidP="002838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clear" w:pos="1620"/>
          <w:tab w:val="left" w:pos="709"/>
        </w:tabs>
        <w:autoSpaceDE w:val="0"/>
        <w:autoSpaceDN w:val="0"/>
        <w:adjustRightInd w:val="0"/>
        <w:contextualSpacing/>
        <w:rPr>
          <w:iCs/>
        </w:rPr>
      </w:pPr>
      <w:r w:rsidRPr="00D77164">
        <w:rPr>
          <w:bCs/>
          <w:iCs/>
        </w:rPr>
        <w:t>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2838DF" w:rsidRPr="00156450" w:rsidRDefault="002838DF" w:rsidP="002838DF">
      <w:pPr>
        <w:ind w:left="807"/>
        <w:jc w:val="both"/>
      </w:pPr>
    </w:p>
    <w:p w:rsidR="002838DF" w:rsidRDefault="002838DF" w:rsidP="002838DF">
      <w:pPr>
        <w:jc w:val="both"/>
      </w:pPr>
      <w:r w:rsidRPr="00156450">
        <w:rPr>
          <w:b/>
          <w:bCs/>
        </w:rPr>
        <w:t xml:space="preserve">Оценка 2 </w:t>
      </w:r>
      <w:r w:rsidRPr="00156450">
        <w:t>ставится</w:t>
      </w:r>
      <w:r>
        <w:t>, если:</w:t>
      </w:r>
    </w:p>
    <w:p w:rsidR="002838DF" w:rsidRDefault="002838DF" w:rsidP="002838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clear" w:pos="1620"/>
        </w:tabs>
        <w:autoSpaceDE w:val="0"/>
        <w:autoSpaceDN w:val="0"/>
        <w:adjustRightInd w:val="0"/>
        <w:contextualSpacing/>
        <w:rPr>
          <w:bCs/>
          <w:iCs/>
        </w:rPr>
      </w:pPr>
      <w:r w:rsidRPr="00D77164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838DF" w:rsidRPr="00D77164" w:rsidRDefault="002838DF" w:rsidP="002838DF">
      <w:pPr>
        <w:pStyle w:val="a5"/>
        <w:widowControl w:val="0"/>
        <w:shd w:val="clear" w:color="auto" w:fill="FFFFFF"/>
        <w:tabs>
          <w:tab w:val="clear" w:pos="1620"/>
        </w:tabs>
        <w:autoSpaceDE w:val="0"/>
        <w:autoSpaceDN w:val="0"/>
        <w:adjustRightInd w:val="0"/>
        <w:ind w:left="709"/>
        <w:contextualSpacing/>
        <w:rPr>
          <w:bCs/>
          <w:iCs/>
        </w:rPr>
      </w:pPr>
    </w:p>
    <w:p w:rsidR="002838DF" w:rsidRDefault="002838DF" w:rsidP="002838DF">
      <w:pPr>
        <w:pStyle w:val="a5"/>
        <w:tabs>
          <w:tab w:val="num" w:pos="993"/>
        </w:tabs>
        <w:ind w:firstLine="426"/>
        <w:contextualSpacing/>
        <w:rPr>
          <w:bCs/>
          <w:iCs/>
        </w:rPr>
      </w:pPr>
      <w:r w:rsidRPr="00D77164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80822" w:rsidRPr="009E156C" w:rsidRDefault="00880822" w:rsidP="00880822">
      <w:pPr>
        <w:ind w:firstLine="708"/>
        <w:jc w:val="both"/>
        <w:rPr>
          <w:b/>
        </w:rPr>
      </w:pPr>
      <w:proofErr w:type="spellStart"/>
      <w:r w:rsidRPr="009E156C">
        <w:rPr>
          <w:b/>
        </w:rPr>
        <w:t>Общеучебные</w:t>
      </w:r>
      <w:proofErr w:type="spellEnd"/>
      <w:r w:rsidRPr="009E156C">
        <w:rPr>
          <w:b/>
        </w:rPr>
        <w:t xml:space="preserve"> умения, навыки и способы деятельности</w:t>
      </w:r>
    </w:p>
    <w:p w:rsidR="00880822" w:rsidRDefault="00880822" w:rsidP="00880822">
      <w:pPr>
        <w:ind w:firstLine="708"/>
        <w:jc w:val="both"/>
      </w:pPr>
      <w:r>
        <w:t xml:space="preserve">В ходе </w:t>
      </w:r>
      <w:proofErr w:type="gramStart"/>
      <w:r>
        <w:t>освоения содержания геометрического образования</w:t>
      </w:r>
      <w:proofErr w:type="gramEnd"/>
      <w:r>
        <w:t xml:space="preserve"> учащиеся овладевают разнообразными способами деятельности, приобретают и совершенствуют опыт: </w:t>
      </w:r>
    </w:p>
    <w:p w:rsidR="00880822" w:rsidRDefault="00880822" w:rsidP="00880822">
      <w:pPr>
        <w:ind w:firstLine="708"/>
        <w:jc w:val="both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880822" w:rsidRDefault="00880822" w:rsidP="00880822">
      <w:pPr>
        <w:ind w:firstLine="708"/>
        <w:jc w:val="both"/>
      </w:pPr>
      <w:r>
        <w:t xml:space="preserve"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880822" w:rsidRDefault="00880822" w:rsidP="00880822">
      <w:pPr>
        <w:ind w:firstLine="708"/>
        <w:jc w:val="both"/>
      </w:pPr>
      <w:r>
        <w:t xml:space="preserve">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880822" w:rsidRDefault="00880822" w:rsidP="00880822">
      <w:pPr>
        <w:ind w:firstLine="708"/>
        <w:jc w:val="both"/>
      </w:pPr>
      <w:r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880822" w:rsidRDefault="00880822" w:rsidP="00880822">
      <w:pPr>
        <w:ind w:firstLine="708"/>
        <w:jc w:val="both"/>
      </w:pPr>
      <w: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80822" w:rsidRDefault="00880822" w:rsidP="00880822">
      <w:pPr>
        <w:ind w:firstLine="708"/>
        <w:jc w:val="both"/>
      </w:pPr>
    </w:p>
    <w:p w:rsidR="00880822" w:rsidRDefault="00880822" w:rsidP="00880822">
      <w:pPr>
        <w:ind w:firstLine="708"/>
        <w:jc w:val="both"/>
        <w:rPr>
          <w:b/>
        </w:rPr>
      </w:pPr>
      <w:r w:rsidRPr="00E16AD6">
        <w:rPr>
          <w:b/>
        </w:rPr>
        <w:t>ТРЕБОВАНИЯ К УРОВНЮ ПОДГОТОВ</w:t>
      </w:r>
      <w:r>
        <w:rPr>
          <w:b/>
        </w:rPr>
        <w:t>КИ УЧАЩИХСЯ 10 КЛАССА</w:t>
      </w:r>
    </w:p>
    <w:p w:rsidR="00880822" w:rsidRDefault="00880822" w:rsidP="00880822">
      <w:pPr>
        <w:ind w:firstLine="708"/>
        <w:jc w:val="center"/>
        <w:rPr>
          <w:b/>
          <w:i/>
        </w:rPr>
      </w:pPr>
      <w:r w:rsidRPr="00E16AD6">
        <w:rPr>
          <w:b/>
          <w:i/>
        </w:rPr>
        <w:t>В результате изучения математики на базовом уровне ученик должен</w:t>
      </w:r>
    </w:p>
    <w:p w:rsidR="00880822" w:rsidRPr="00C3526D" w:rsidRDefault="00880822" w:rsidP="00880822">
      <w:pPr>
        <w:jc w:val="both"/>
        <w:rPr>
          <w:b/>
        </w:rPr>
      </w:pPr>
      <w:r w:rsidRPr="00C3526D">
        <w:rPr>
          <w:b/>
        </w:rPr>
        <w:t>знать/понимать</w:t>
      </w:r>
    </w:p>
    <w:p w:rsidR="00880822" w:rsidRDefault="00880822" w:rsidP="00880822">
      <w:pPr>
        <w:numPr>
          <w:ilvl w:val="0"/>
          <w:numId w:val="12"/>
        </w:numPr>
        <w:jc w:val="both"/>
      </w:pPr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80822" w:rsidRDefault="00880822" w:rsidP="00880822">
      <w:pPr>
        <w:numPr>
          <w:ilvl w:val="0"/>
          <w:numId w:val="12"/>
        </w:numPr>
        <w:jc w:val="both"/>
      </w:pPr>
      <w:r>
        <w:t xml:space="preserve"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</w:t>
      </w:r>
    </w:p>
    <w:p w:rsidR="00880822" w:rsidRDefault="00880822" w:rsidP="00880822">
      <w:pPr>
        <w:numPr>
          <w:ilvl w:val="0"/>
          <w:numId w:val="12"/>
        </w:numPr>
        <w:jc w:val="both"/>
      </w:pPr>
      <w: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80822" w:rsidRPr="00C3526D" w:rsidRDefault="00880822" w:rsidP="00880822">
      <w:pPr>
        <w:jc w:val="both"/>
        <w:rPr>
          <w:b/>
        </w:rPr>
      </w:pPr>
      <w:r w:rsidRPr="00C3526D">
        <w:rPr>
          <w:b/>
        </w:rPr>
        <w:t xml:space="preserve">уметь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lastRenderedPageBreak/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>анализировать в простейших случаях взаимное расположение объектов в пространстве;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 xml:space="preserve">изображать основные многогранники; выполнять чертежи по условиям задач;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 xml:space="preserve">строить простейшие сечения куба, призмы, пирамиды;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 xml:space="preserve">использовать при решении стереометрических задач планиметрические факты и методы; </w:t>
      </w:r>
    </w:p>
    <w:p w:rsidR="00880822" w:rsidRDefault="00880822" w:rsidP="00880822">
      <w:pPr>
        <w:numPr>
          <w:ilvl w:val="0"/>
          <w:numId w:val="13"/>
        </w:numPr>
        <w:jc w:val="both"/>
      </w:pPr>
      <w:r>
        <w:t>проводить доказательные рассуждения в ходе решения задач;</w:t>
      </w:r>
    </w:p>
    <w:p w:rsidR="00880822" w:rsidRPr="00230EE8" w:rsidRDefault="00880822" w:rsidP="00880822">
      <w:pPr>
        <w:jc w:val="both"/>
        <w:rPr>
          <w:b/>
        </w:rPr>
      </w:pPr>
      <w:r w:rsidRPr="00230EE8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80822" w:rsidRDefault="00880822" w:rsidP="00880822">
      <w:pPr>
        <w:numPr>
          <w:ilvl w:val="0"/>
          <w:numId w:val="14"/>
        </w:numPr>
        <w:jc w:val="both"/>
      </w:pPr>
      <w: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880822" w:rsidRPr="00C3526D" w:rsidRDefault="00880822" w:rsidP="00880822">
      <w:pPr>
        <w:numPr>
          <w:ilvl w:val="0"/>
          <w:numId w:val="14"/>
        </w:numPr>
        <w:jc w:val="both"/>
      </w:pPr>
      <w: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880822" w:rsidRDefault="00880822" w:rsidP="002838DF">
      <w:pPr>
        <w:pStyle w:val="a5"/>
        <w:tabs>
          <w:tab w:val="num" w:pos="993"/>
        </w:tabs>
        <w:ind w:firstLine="426"/>
        <w:contextualSpacing/>
        <w:rPr>
          <w:bCs/>
          <w:iCs/>
        </w:rPr>
      </w:pPr>
    </w:p>
    <w:p w:rsidR="002838DF" w:rsidRDefault="002838DF" w:rsidP="002838DF">
      <w:pPr>
        <w:pStyle w:val="a5"/>
        <w:tabs>
          <w:tab w:val="num" w:pos="993"/>
        </w:tabs>
        <w:ind w:firstLine="426"/>
        <w:contextualSpacing/>
        <w:rPr>
          <w:b/>
        </w:rPr>
      </w:pPr>
      <w:r w:rsidRPr="00250E85">
        <w:rPr>
          <w:b/>
        </w:rPr>
        <w:t>И</w:t>
      </w:r>
      <w:r>
        <w:rPr>
          <w:b/>
        </w:rPr>
        <w:t>НФОРМАЦИОННО-МЕТОДИЧЕСКОЕ ОБЕСПЕЧИЕ УЧЕНОГО ПРОЦЕССА</w:t>
      </w:r>
    </w:p>
    <w:p w:rsidR="002838DF" w:rsidRDefault="002838DF" w:rsidP="002838DF">
      <w:pPr>
        <w:jc w:val="center"/>
      </w:pPr>
    </w:p>
    <w:p w:rsidR="002838DF" w:rsidRDefault="002838DF" w:rsidP="002838DF">
      <w:r w:rsidRPr="00530107">
        <w:rPr>
          <w:b/>
        </w:rPr>
        <w:t>Используемый учебно-методический комплект</w:t>
      </w:r>
      <w:r>
        <w:t xml:space="preserve"> </w:t>
      </w:r>
    </w:p>
    <w:p w:rsidR="002838DF" w:rsidRDefault="002838DF" w:rsidP="002838DF">
      <w:pPr>
        <w:numPr>
          <w:ilvl w:val="0"/>
          <w:numId w:val="9"/>
        </w:numPr>
      </w:pPr>
      <w:proofErr w:type="spellStart"/>
      <w:r>
        <w:t>Атанасян</w:t>
      </w:r>
      <w:proofErr w:type="spellEnd"/>
      <w:r>
        <w:t xml:space="preserve"> Л.С., Бутузов В.Ф., Кадомцев С.Б., Позняк Э.Г., Киселева Л.С. Геометрия. 10—11 классы: Учебник для общеобразовательных учреждений. М.: Просвещение, 2009. </w:t>
      </w:r>
    </w:p>
    <w:p w:rsidR="002838DF" w:rsidRDefault="002838DF" w:rsidP="002838DF">
      <w:pPr>
        <w:numPr>
          <w:ilvl w:val="0"/>
          <w:numId w:val="9"/>
        </w:numPr>
      </w:pPr>
      <w:r>
        <w:t>Зив Б.Г. Дидактические материалы по геометрии для 10 класса. М.: Просвещение, 2004</w:t>
      </w:r>
    </w:p>
    <w:p w:rsidR="002838DF" w:rsidRDefault="002838DF" w:rsidP="002838DF"/>
    <w:p w:rsidR="002838DF" w:rsidRDefault="002838DF" w:rsidP="002838DF">
      <w:r w:rsidRPr="00530107">
        <w:rPr>
          <w:b/>
        </w:rPr>
        <w:t>Литература для учителя</w:t>
      </w:r>
      <w:r>
        <w:t xml:space="preserve">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1.В. А. Яровенко. Поурочные разработки по геометрии. 11 класс. /сост. В. А. Яровенко. – М.: ВАКО, 2011.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2.Рабинович Е. М. Задачи и упражнения на готовых чертежах. 10 – 11 классы. Геометрия. – М.: </w:t>
      </w:r>
      <w:proofErr w:type="spellStart"/>
      <w:r>
        <w:t>Илекса</w:t>
      </w:r>
      <w:proofErr w:type="spellEnd"/>
      <w:r>
        <w:t xml:space="preserve">, 2010 г.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3.Саакян С. М. Изучение геометрии в 10 – 11 классах. – М.: Просвещение, 2009 г.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4.Геометрия. 9 – 11 классы: обобщающее повторение/авт.-сост. Ю. А. Киселева. – Волгоград: Учитель, 2009.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5.Ершова А. П., </w:t>
      </w:r>
      <w:proofErr w:type="spellStart"/>
      <w:r>
        <w:t>Голобородько</w:t>
      </w:r>
      <w:proofErr w:type="spellEnd"/>
      <w:r>
        <w:t xml:space="preserve"> В. В. Устные проверочные и зачетные работы по геометрии для 10-11 класса. – М.: </w:t>
      </w:r>
      <w:proofErr w:type="spellStart"/>
      <w:r>
        <w:t>Илекса</w:t>
      </w:r>
      <w:proofErr w:type="spellEnd"/>
      <w:r>
        <w:t xml:space="preserve">, - 2006.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6.ЕГЭ 2014 Математика. Задача С 2. Геометрия, стереометрия. В.А Смирнов.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7.ЕГЭ 2014 Математика. Задача С 4. Геометрия, </w:t>
      </w:r>
      <w:proofErr w:type="gramStart"/>
      <w:r>
        <w:t>планиметрия..</w:t>
      </w:r>
      <w:proofErr w:type="gramEnd"/>
      <w:r>
        <w:t xml:space="preserve"> Р.К. </w:t>
      </w:r>
      <w:proofErr w:type="spellStart"/>
      <w:proofErr w:type="gramStart"/>
      <w:r>
        <w:t>Гордин</w:t>
      </w:r>
      <w:proofErr w:type="spellEnd"/>
      <w:r>
        <w:t>..</w:t>
      </w:r>
      <w:proofErr w:type="gramEnd"/>
      <w:r>
        <w:t xml:space="preserve"> </w:t>
      </w:r>
    </w:p>
    <w:p w:rsidR="002838DF" w:rsidRDefault="002838DF" w:rsidP="002838DF">
      <w:pPr>
        <w:numPr>
          <w:ilvl w:val="0"/>
          <w:numId w:val="10"/>
        </w:numPr>
      </w:pPr>
      <w:r>
        <w:t xml:space="preserve">8.Самостоятельные и контрольные работы. Геометрия </w:t>
      </w:r>
      <w:proofErr w:type="gramStart"/>
      <w:r>
        <w:t>10.А.П.Ершова</w:t>
      </w:r>
      <w:proofErr w:type="gramEnd"/>
      <w:r>
        <w:t xml:space="preserve">, </w:t>
      </w:r>
      <w:proofErr w:type="spellStart"/>
      <w:r>
        <w:t>В.В.Голобородько</w:t>
      </w:r>
      <w:proofErr w:type="spellEnd"/>
      <w:r>
        <w:t xml:space="preserve"> – М.: </w:t>
      </w:r>
      <w:proofErr w:type="spellStart"/>
      <w:r>
        <w:t>Илекса</w:t>
      </w:r>
      <w:proofErr w:type="spellEnd"/>
      <w:r>
        <w:t>, 2010 г.</w:t>
      </w:r>
    </w:p>
    <w:p w:rsidR="002838DF" w:rsidRDefault="002838DF" w:rsidP="002838DF"/>
    <w:p w:rsidR="002838DF" w:rsidRDefault="002838DF" w:rsidP="002838DF">
      <w:r w:rsidRPr="002A381E">
        <w:rPr>
          <w:b/>
        </w:rPr>
        <w:t>Цифровые образовательные ресурсы</w:t>
      </w:r>
      <w:r>
        <w:t xml:space="preserve"> </w:t>
      </w:r>
    </w:p>
    <w:p w:rsidR="002838DF" w:rsidRDefault="002838DF" w:rsidP="002838DF">
      <w:pPr>
        <w:numPr>
          <w:ilvl w:val="0"/>
          <w:numId w:val="11"/>
        </w:numPr>
      </w:pPr>
      <w:r>
        <w:t xml:space="preserve">Открытая математика. Стереометрия. Версия 2.6. Авторы курса – </w:t>
      </w:r>
      <w:proofErr w:type="spellStart"/>
      <w:r>
        <w:t>Р.П.Ушаков</w:t>
      </w:r>
      <w:proofErr w:type="spellEnd"/>
      <w:r>
        <w:t xml:space="preserve"> и С.А. Беляев. Под редакцией доцента МФТИ, канд. физ.-мат. наук Т.С. </w:t>
      </w:r>
      <w:proofErr w:type="spellStart"/>
      <w:r>
        <w:t>Пиголкиной</w:t>
      </w:r>
      <w:proofErr w:type="spellEnd"/>
      <w:r>
        <w:t>. 2005г. ООО "</w:t>
      </w:r>
      <w:proofErr w:type="spellStart"/>
      <w:r>
        <w:t>Физикон</w:t>
      </w:r>
      <w:proofErr w:type="spellEnd"/>
      <w:r>
        <w:t xml:space="preserve">". </w:t>
      </w:r>
    </w:p>
    <w:p w:rsidR="002838DF" w:rsidRDefault="002838DF" w:rsidP="002838DF">
      <w:pPr>
        <w:numPr>
          <w:ilvl w:val="0"/>
          <w:numId w:val="11"/>
        </w:numPr>
      </w:pPr>
      <w:r>
        <w:t xml:space="preserve">Математика. 5-11 классы. Практикум. 2 диска. (ЗАО «1С»), 2010. </w:t>
      </w:r>
    </w:p>
    <w:p w:rsidR="002838DF" w:rsidRDefault="002838DF" w:rsidP="002838DF">
      <w:pPr>
        <w:numPr>
          <w:ilvl w:val="0"/>
          <w:numId w:val="11"/>
        </w:numPr>
      </w:pPr>
      <w:r>
        <w:t>Учебно-методический комплект «Живая математика». Компьютерная система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</w:t>
      </w:r>
    </w:p>
    <w:p w:rsidR="002838DF" w:rsidRPr="00310BC6" w:rsidRDefault="002838DF" w:rsidP="002838DF">
      <w:pPr>
        <w:widowControl w:val="0"/>
        <w:ind w:firstLine="720"/>
        <w:jc w:val="both"/>
      </w:pPr>
    </w:p>
    <w:p w:rsidR="002838DF" w:rsidRDefault="002838DF" w:rsidP="002838DF">
      <w:pPr>
        <w:ind w:firstLine="708"/>
        <w:jc w:val="center"/>
        <w:rPr>
          <w:b/>
        </w:rPr>
      </w:pPr>
    </w:p>
    <w:p w:rsidR="002838DF" w:rsidRDefault="002838DF" w:rsidP="002838DF">
      <w:pPr>
        <w:ind w:firstLine="708"/>
        <w:jc w:val="center"/>
        <w:rPr>
          <w:b/>
        </w:rPr>
      </w:pPr>
    </w:p>
    <w:p w:rsidR="002838DF" w:rsidRDefault="002838DF" w:rsidP="002838DF">
      <w:pPr>
        <w:ind w:firstLine="708"/>
        <w:jc w:val="center"/>
        <w:rPr>
          <w:b/>
        </w:rPr>
      </w:pPr>
    </w:p>
    <w:p w:rsidR="002838DF" w:rsidRDefault="002838DF" w:rsidP="002838DF">
      <w:pPr>
        <w:jc w:val="center"/>
        <w:rPr>
          <w:sz w:val="36"/>
          <w:szCs w:val="36"/>
        </w:rPr>
      </w:pPr>
    </w:p>
    <w:p w:rsidR="002838DF" w:rsidRDefault="002838DF" w:rsidP="002838DF">
      <w:pPr>
        <w:jc w:val="center"/>
        <w:rPr>
          <w:sz w:val="36"/>
          <w:szCs w:val="36"/>
        </w:rPr>
      </w:pPr>
    </w:p>
    <w:p w:rsidR="002838DF" w:rsidRDefault="002838DF" w:rsidP="002838DF">
      <w:pPr>
        <w:jc w:val="center"/>
        <w:rPr>
          <w:sz w:val="36"/>
          <w:szCs w:val="36"/>
        </w:rPr>
      </w:pPr>
    </w:p>
    <w:p w:rsidR="00106CF8" w:rsidRDefault="001263A9"/>
    <w:sectPr w:rsidR="0010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435"/>
    <w:multiLevelType w:val="hybridMultilevel"/>
    <w:tmpl w:val="B140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CC7"/>
    <w:multiLevelType w:val="hybridMultilevel"/>
    <w:tmpl w:val="CC7C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8CC"/>
    <w:multiLevelType w:val="hybridMultilevel"/>
    <w:tmpl w:val="B578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2226"/>
    <w:multiLevelType w:val="hybridMultilevel"/>
    <w:tmpl w:val="6A8608CC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84C8C"/>
    <w:multiLevelType w:val="hybridMultilevel"/>
    <w:tmpl w:val="B616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10C"/>
    <w:multiLevelType w:val="hybridMultilevel"/>
    <w:tmpl w:val="68FE36DE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755C"/>
    <w:multiLevelType w:val="hybridMultilevel"/>
    <w:tmpl w:val="246467D2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49D6"/>
    <w:multiLevelType w:val="hybridMultilevel"/>
    <w:tmpl w:val="C3D436CA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3D6C"/>
    <w:multiLevelType w:val="hybridMultilevel"/>
    <w:tmpl w:val="41D4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6E08"/>
    <w:multiLevelType w:val="hybridMultilevel"/>
    <w:tmpl w:val="F8BA9968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A2419"/>
    <w:multiLevelType w:val="hybridMultilevel"/>
    <w:tmpl w:val="2272C4B8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D0642"/>
    <w:multiLevelType w:val="hybridMultilevel"/>
    <w:tmpl w:val="F15849FE"/>
    <w:lvl w:ilvl="0" w:tplc="26E6C4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95C06"/>
    <w:multiLevelType w:val="hybridMultilevel"/>
    <w:tmpl w:val="45E0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DA"/>
    <w:rsid w:val="001263A9"/>
    <w:rsid w:val="00196C92"/>
    <w:rsid w:val="002579B3"/>
    <w:rsid w:val="002838DF"/>
    <w:rsid w:val="00670C1E"/>
    <w:rsid w:val="00880822"/>
    <w:rsid w:val="00E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6ACD"/>
  <w15:chartTrackingRefBased/>
  <w15:docId w15:val="{892BB8A0-1E48-4C0C-993B-A446220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8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838DF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8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838DF"/>
    <w:pPr>
      <w:tabs>
        <w:tab w:val="left" w:pos="1620"/>
      </w:tabs>
      <w:jc w:val="both"/>
    </w:pPr>
  </w:style>
  <w:style w:type="character" w:customStyle="1" w:styleId="a6">
    <w:name w:val="Основной текст Знак"/>
    <w:basedOn w:val="a0"/>
    <w:link w:val="a5"/>
    <w:rsid w:val="0028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3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196C92"/>
    <w:pPr>
      <w:spacing w:before="100" w:beforeAutospacing="1" w:after="100" w:afterAutospacing="1"/>
    </w:pPr>
  </w:style>
  <w:style w:type="table" w:styleId="a9">
    <w:name w:val="Table Grid"/>
    <w:basedOn w:val="a1"/>
    <w:rsid w:val="00126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KabPsiholOrg</dc:creator>
  <cp:keywords/>
  <dc:description/>
  <cp:lastModifiedBy>Video1</cp:lastModifiedBy>
  <cp:revision>5</cp:revision>
  <dcterms:created xsi:type="dcterms:W3CDTF">2019-09-04T08:35:00Z</dcterms:created>
  <dcterms:modified xsi:type="dcterms:W3CDTF">2020-06-02T12:36:00Z</dcterms:modified>
</cp:coreProperties>
</file>