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87" w:rsidRPr="00A03387" w:rsidRDefault="00A03387" w:rsidP="00A03387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</w:rPr>
      </w:pPr>
      <w:r>
        <w:rPr>
          <w:b/>
          <w:bCs/>
          <w:color w:val="000000"/>
        </w:rPr>
        <w:t xml:space="preserve">                          </w:t>
      </w:r>
      <w:r w:rsidRPr="00A03387">
        <w:rPr>
          <w:b/>
          <w:bCs/>
          <w:color w:val="000000"/>
        </w:rPr>
        <w:t>Аннотация к рабочей программе по смысловому чтению 6 класс</w:t>
      </w:r>
    </w:p>
    <w:p w:rsidR="00A03387" w:rsidRPr="00A03387" w:rsidRDefault="00A03387" w:rsidP="00A03387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</w:rPr>
      </w:pPr>
      <w:r w:rsidRPr="00A03387">
        <w:rPr>
          <w:b/>
          <w:bCs/>
          <w:i/>
          <w:iCs/>
          <w:color w:val="000000"/>
        </w:rPr>
        <w:t>Рабочая программа по смысловому чтению составлена</w:t>
      </w:r>
      <w:r w:rsidRPr="00A03387">
        <w:rPr>
          <w:color w:val="000000"/>
        </w:rPr>
        <w:t> </w:t>
      </w:r>
      <w:r w:rsidRPr="00A03387">
        <w:rPr>
          <w:b/>
          <w:bCs/>
          <w:i/>
          <w:iCs/>
          <w:color w:val="000000"/>
        </w:rPr>
        <w:t>на основе</w:t>
      </w:r>
    </w:p>
    <w:p w:rsidR="00A03387" w:rsidRPr="00A03387" w:rsidRDefault="00A03387" w:rsidP="00A03387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</w:rPr>
      </w:pPr>
      <w:r w:rsidRPr="00A03387">
        <w:rPr>
          <w:color w:val="000000"/>
        </w:rPr>
        <w:t>Федерального закона от 29.12.2012 № 273-ФЗ (ред. от 31.12. 2014, с изм. от 02.05. 2015) «Об образовании в Российской Федерации» (с изм. и доп., вступ. в силу с 31. 03. 2015);</w:t>
      </w:r>
    </w:p>
    <w:p w:rsidR="00A03387" w:rsidRPr="00A03387" w:rsidRDefault="00A03387" w:rsidP="00A03387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</w:rPr>
      </w:pPr>
      <w:r w:rsidRPr="00A03387">
        <w:rPr>
          <w:color w:val="000000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17.12. 2010 № 1897;</w:t>
      </w:r>
    </w:p>
    <w:p w:rsidR="00A03387" w:rsidRPr="00A03387" w:rsidRDefault="00A03387" w:rsidP="00A03387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</w:rPr>
      </w:pPr>
      <w:r w:rsidRPr="00A03387">
        <w:rPr>
          <w:color w:val="000000"/>
        </w:rPr>
        <w:t>Приказа Министерства образования и науки Российской Федерации от 31.12. 2015 № 1577 «О внесении изменений в федеральный образовательный стандарт основного общего образования, утверждённого приказом Министерства образования и науки Российской Федерации от 17 декабря 2010 г. № 1897»;</w:t>
      </w:r>
    </w:p>
    <w:p w:rsidR="00A03387" w:rsidRPr="00A03387" w:rsidRDefault="00A03387" w:rsidP="00A03387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</w:rPr>
      </w:pPr>
      <w:r w:rsidRPr="00A03387">
        <w:rPr>
          <w:color w:val="000000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1/15);</w:t>
      </w:r>
    </w:p>
    <w:p w:rsidR="00A03387" w:rsidRPr="00A03387" w:rsidRDefault="00A03387" w:rsidP="00A03387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</w:rPr>
      </w:pPr>
      <w:r w:rsidRPr="00A03387">
        <w:rPr>
          <w:b/>
          <w:bCs/>
          <w:i/>
          <w:iCs/>
          <w:color w:val="000000"/>
        </w:rPr>
        <w:t>в соответствии с</w:t>
      </w:r>
    </w:p>
    <w:p w:rsidR="00A03387" w:rsidRPr="00A03387" w:rsidRDefault="00A03387" w:rsidP="00A03387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</w:rPr>
      </w:pPr>
      <w:r>
        <w:rPr>
          <w:color w:val="000000"/>
        </w:rPr>
        <w:t>Учебным планом МА</w:t>
      </w:r>
      <w:r w:rsidRPr="00A03387">
        <w:rPr>
          <w:color w:val="000000"/>
        </w:rPr>
        <w:t xml:space="preserve">ОУ </w:t>
      </w:r>
      <w:r>
        <w:rPr>
          <w:color w:val="000000"/>
        </w:rPr>
        <w:t>«Кожевниковская СОШ№1» на 2018-2019</w:t>
      </w:r>
      <w:r w:rsidRPr="00A03387">
        <w:rPr>
          <w:color w:val="000000"/>
        </w:rPr>
        <w:t xml:space="preserve"> учебный год;</w:t>
      </w:r>
    </w:p>
    <w:p w:rsidR="00A03387" w:rsidRPr="00A03387" w:rsidRDefault="00A03387" w:rsidP="00A03387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</w:rPr>
      </w:pPr>
      <w:r w:rsidRPr="00A03387">
        <w:rPr>
          <w:color w:val="000000"/>
        </w:rPr>
        <w:t>Основн</w:t>
      </w:r>
      <w:r>
        <w:rPr>
          <w:color w:val="000000"/>
        </w:rPr>
        <w:t>ой образовательной программой МА</w:t>
      </w:r>
      <w:r w:rsidRPr="00A03387">
        <w:rPr>
          <w:color w:val="000000"/>
        </w:rPr>
        <w:t xml:space="preserve">ОУ </w:t>
      </w:r>
      <w:r>
        <w:rPr>
          <w:color w:val="000000"/>
        </w:rPr>
        <w:t>«Кожевниковская СОШ№1»</w:t>
      </w:r>
      <w:r w:rsidRPr="00A03387">
        <w:rPr>
          <w:color w:val="000000"/>
        </w:rPr>
        <w:t>;</w:t>
      </w:r>
    </w:p>
    <w:p w:rsidR="00A03387" w:rsidRPr="00A03387" w:rsidRDefault="00A03387" w:rsidP="00A03387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</w:rPr>
      </w:pPr>
      <w:r>
        <w:rPr>
          <w:color w:val="000000"/>
        </w:rPr>
        <w:t>Уставом МА</w:t>
      </w:r>
      <w:r w:rsidRPr="00A03387">
        <w:rPr>
          <w:color w:val="000000"/>
        </w:rPr>
        <w:t>ОУ</w:t>
      </w:r>
      <w:r>
        <w:rPr>
          <w:color w:val="000000"/>
        </w:rPr>
        <w:t xml:space="preserve"> «Кожевниковская СОШ№1».</w:t>
      </w:r>
    </w:p>
    <w:p w:rsidR="00A03387" w:rsidRDefault="00A03387" w:rsidP="00A03387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</w:rPr>
      </w:pPr>
      <w:r w:rsidRPr="00A03387">
        <w:rPr>
          <w:color w:val="000000"/>
        </w:rPr>
        <w:t xml:space="preserve">На </w:t>
      </w:r>
      <w:r w:rsidR="00F62170">
        <w:rPr>
          <w:color w:val="000000"/>
        </w:rPr>
        <w:t>занятиях</w:t>
      </w:r>
      <w:r w:rsidRPr="00A03387">
        <w:rPr>
          <w:color w:val="000000"/>
        </w:rPr>
        <w:t xml:space="preserve"> используется различный дидактический материал: тексты, которые взяты из произведений русской литературы и публицист</w:t>
      </w:r>
      <w:r>
        <w:rPr>
          <w:color w:val="000000"/>
        </w:rPr>
        <w:t>ики из учебных пособий.</w:t>
      </w:r>
    </w:p>
    <w:p w:rsidR="00A03387" w:rsidRPr="00A03387" w:rsidRDefault="00A03387" w:rsidP="00A03387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</w:rPr>
      </w:pPr>
      <w:r w:rsidRPr="00A03387">
        <w:rPr>
          <w:color w:val="000000"/>
        </w:rPr>
        <w:t>Главным источником развития является способность читать информацию, предоставленную нам окружающим миром. В широком смысле слово «читать» понимается как умение «объяснять, истолковывать мир: читать по звездам, читать по лицу, читать и истолковывать явления природы» и т.д. Нас интересует чтение в узком смысле. Чтение как процесс интерпретации и понимания текста, как качество человека, которое должно совершенствоваться на протяжении всей его жизни в разных ситуациях деятельности и общения.</w:t>
      </w:r>
    </w:p>
    <w:p w:rsidR="00A03387" w:rsidRPr="00A03387" w:rsidRDefault="00A03387" w:rsidP="00A03387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</w:rPr>
      </w:pPr>
      <w:r w:rsidRPr="00A03387">
        <w:rPr>
          <w:color w:val="000000"/>
        </w:rPr>
        <w:t xml:space="preserve">Такой подход </w:t>
      </w:r>
      <w:proofErr w:type="spellStart"/>
      <w:r w:rsidRPr="00A03387">
        <w:rPr>
          <w:color w:val="000000"/>
        </w:rPr>
        <w:t>нашѐл</w:t>
      </w:r>
      <w:proofErr w:type="spellEnd"/>
      <w:r w:rsidRPr="00A03387">
        <w:rPr>
          <w:color w:val="000000"/>
        </w:rPr>
        <w:t xml:space="preserve"> отражение в нормативных документах, которые отражают государственный заказ образованию и определяют его содержание. Не случайно Федеральные государственные образовательные стандарты начального и основного общего образования включают в </w:t>
      </w:r>
      <w:proofErr w:type="spellStart"/>
      <w:r w:rsidRPr="00A03387">
        <w:rPr>
          <w:color w:val="000000"/>
        </w:rPr>
        <w:t>метапредметные</w:t>
      </w:r>
      <w:proofErr w:type="spellEnd"/>
      <w:r w:rsidRPr="00A03387">
        <w:rPr>
          <w:color w:val="000000"/>
        </w:rPr>
        <w:t xml:space="preserve"> результаты в качестве обязательного компонента «овладение навыками смыслового чтения текстов различных стилей и жанров».</w:t>
      </w:r>
    </w:p>
    <w:p w:rsidR="00A03387" w:rsidRPr="00A03387" w:rsidRDefault="00A03387" w:rsidP="00A66A78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</w:rPr>
      </w:pPr>
      <w:r w:rsidRPr="00A03387">
        <w:rPr>
          <w:b/>
          <w:bCs/>
          <w:color w:val="000000"/>
        </w:rPr>
        <w:t>Целями </w:t>
      </w:r>
      <w:r w:rsidRPr="00A03387">
        <w:rPr>
          <w:color w:val="000000"/>
        </w:rPr>
        <w:t xml:space="preserve">курса является овладение навыками комплексного анализа текста, совершенствование и систематизация знаний по русскому языку, а также социализация и воспитание обучающихся в соответствии с требованиями ФГОС. 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</w:t>
      </w:r>
      <w:proofErr w:type="spellStart"/>
      <w:r w:rsidRPr="00A03387">
        <w:rPr>
          <w:color w:val="000000"/>
        </w:rPr>
        <w:t>культуроведческой</w:t>
      </w:r>
      <w:proofErr w:type="spellEnd"/>
      <w:r w:rsidRPr="00A03387">
        <w:rPr>
          <w:color w:val="000000"/>
        </w:rPr>
        <w:t>.</w:t>
      </w:r>
    </w:p>
    <w:p w:rsidR="00A03387" w:rsidRPr="00A03387" w:rsidRDefault="00A03387" w:rsidP="00A03387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</w:rPr>
      </w:pPr>
      <w:bookmarkStart w:id="0" w:name="_GoBack"/>
      <w:bookmarkEnd w:id="0"/>
      <w:r w:rsidRPr="00A03387">
        <w:rPr>
          <w:b/>
          <w:bCs/>
          <w:color w:val="000000"/>
        </w:rPr>
        <w:t xml:space="preserve">Место </w:t>
      </w:r>
      <w:r>
        <w:rPr>
          <w:b/>
          <w:bCs/>
          <w:color w:val="000000"/>
        </w:rPr>
        <w:t>курса</w:t>
      </w:r>
      <w:r w:rsidRPr="00A03387">
        <w:rPr>
          <w:b/>
          <w:bCs/>
          <w:color w:val="000000"/>
        </w:rPr>
        <w:t xml:space="preserve"> в учебном плане.</w:t>
      </w:r>
    </w:p>
    <w:p w:rsidR="00A03387" w:rsidRPr="00A03387" w:rsidRDefault="00A03387" w:rsidP="00A03387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</w:rPr>
      </w:pPr>
      <w:r w:rsidRPr="00A03387">
        <w:rPr>
          <w:color w:val="000000"/>
        </w:rPr>
        <w:t xml:space="preserve">Предложенная система уроков рассчитана на </w:t>
      </w:r>
      <w:r>
        <w:rPr>
          <w:color w:val="000000"/>
        </w:rPr>
        <w:t>35</w:t>
      </w:r>
      <w:r w:rsidRPr="00A03387">
        <w:rPr>
          <w:color w:val="000000"/>
        </w:rPr>
        <w:t xml:space="preserve"> часов в год (</w:t>
      </w:r>
      <w:r>
        <w:rPr>
          <w:color w:val="000000"/>
        </w:rPr>
        <w:t>1 час</w:t>
      </w:r>
      <w:r w:rsidRPr="00A03387">
        <w:rPr>
          <w:color w:val="000000"/>
        </w:rPr>
        <w:t xml:space="preserve"> в неделю).</w:t>
      </w:r>
    </w:p>
    <w:p w:rsidR="00E972A8" w:rsidRPr="00A03387" w:rsidRDefault="00E972A8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E972A8" w:rsidRPr="00A0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13"/>
    <w:rsid w:val="009D7E13"/>
    <w:rsid w:val="00A03387"/>
    <w:rsid w:val="00A66A78"/>
    <w:rsid w:val="00E972A8"/>
    <w:rsid w:val="00F62170"/>
    <w:rsid w:val="00FC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EE2B"/>
  <w15:chartTrackingRefBased/>
  <w15:docId w15:val="{CC684DCA-171C-4AC5-AE2B-056424E0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bibl1</dc:creator>
  <cp:keywords/>
  <dc:description/>
  <cp:lastModifiedBy>home</cp:lastModifiedBy>
  <cp:revision>6</cp:revision>
  <dcterms:created xsi:type="dcterms:W3CDTF">2019-03-27T08:27:00Z</dcterms:created>
  <dcterms:modified xsi:type="dcterms:W3CDTF">2019-03-30T00:51:00Z</dcterms:modified>
</cp:coreProperties>
</file>