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DA8" w:rsidRDefault="0031233F" w:rsidP="00516D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7D479E" wp14:editId="5E2CEDC7">
            <wp:extent cx="6301105" cy="8910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6DA8" w:rsidRDefault="00C06DA8" w:rsidP="00516D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</w:p>
    <w:p w:rsidR="001D22CD" w:rsidRDefault="00662935" w:rsidP="00516DB8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jc w:val="center"/>
        <w:rPr>
          <w:b/>
          <w:sz w:val="28"/>
          <w:lang w:eastAsia="ru-RU"/>
        </w:rPr>
      </w:pPr>
      <w:r>
        <w:rPr>
          <w:b/>
          <w:sz w:val="28"/>
          <w:lang w:eastAsia="ru-RU"/>
        </w:rPr>
        <w:lastRenderedPageBreak/>
        <w:t>П</w:t>
      </w:r>
      <w:r w:rsidR="00D34021" w:rsidRPr="00EF60BD">
        <w:rPr>
          <w:b/>
          <w:sz w:val="28"/>
          <w:lang w:eastAsia="ru-RU"/>
        </w:rPr>
        <w:t>ояснительная записка</w:t>
      </w:r>
    </w:p>
    <w:p w:rsidR="00420F0C" w:rsidRPr="00EF60BD" w:rsidRDefault="00420F0C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sz w:val="28"/>
          <w:lang w:eastAsia="ru-RU"/>
        </w:rPr>
      </w:pPr>
    </w:p>
    <w:p w:rsidR="001D22CD" w:rsidRPr="00EF60BD" w:rsidRDefault="001135DC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>
        <w:rPr>
          <w:kern w:val="2"/>
          <w:lang w:eastAsia="ru-RU"/>
        </w:rPr>
        <w:tab/>
      </w:r>
      <w:r w:rsidR="00F50F33" w:rsidRPr="00EF60BD">
        <w:rPr>
          <w:kern w:val="2"/>
          <w:lang w:eastAsia="ru-RU"/>
        </w:rPr>
        <w:t xml:space="preserve">Рабочая программа по </w:t>
      </w:r>
      <w:r w:rsidR="00257665">
        <w:rPr>
          <w:kern w:val="2"/>
          <w:lang w:eastAsia="ru-RU"/>
        </w:rPr>
        <w:t>русскому языку</w:t>
      </w:r>
      <w:r w:rsidR="00F50F33" w:rsidRPr="00EF60BD">
        <w:rPr>
          <w:kern w:val="2"/>
          <w:lang w:eastAsia="ru-RU"/>
        </w:rPr>
        <w:t xml:space="preserve"> для </w:t>
      </w:r>
      <w:r w:rsidR="00257665">
        <w:rPr>
          <w:kern w:val="2"/>
          <w:lang w:eastAsia="ru-RU"/>
        </w:rPr>
        <w:t xml:space="preserve">4 </w:t>
      </w:r>
      <w:r>
        <w:rPr>
          <w:kern w:val="2"/>
          <w:lang w:eastAsia="ru-RU"/>
        </w:rPr>
        <w:t>класс</w:t>
      </w:r>
      <w:r w:rsidR="00420F0C">
        <w:rPr>
          <w:kern w:val="2"/>
          <w:lang w:eastAsia="ru-RU"/>
        </w:rPr>
        <w:t>ов</w:t>
      </w:r>
      <w:r w:rsidR="00C06DA8">
        <w:rPr>
          <w:kern w:val="2"/>
          <w:lang w:eastAsia="ru-RU"/>
        </w:rPr>
        <w:t xml:space="preserve"> </w:t>
      </w:r>
      <w:r w:rsidR="00F50F33" w:rsidRPr="00EF60BD">
        <w:rPr>
          <w:kern w:val="2"/>
          <w:lang w:eastAsia="ru-RU"/>
        </w:rPr>
        <w:t>составлена в соответствии с правовыми и нормативными документами:</w:t>
      </w:r>
    </w:p>
    <w:p w:rsidR="00452C33" w:rsidRPr="00EF60BD" w:rsidRDefault="00452C33" w:rsidP="00E50746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rPr>
          <w:kern w:val="2"/>
          <w:lang w:eastAsia="ru-RU"/>
        </w:rPr>
      </w:pPr>
      <w:r w:rsidRPr="00EF60BD">
        <w:rPr>
          <w:kern w:val="2"/>
          <w:lang w:eastAsia="ru-RU"/>
        </w:rPr>
        <w:t>Федеральный Закон «Об образовании в Российской Федерации» (от 29.12. 2012 г. № 273-ФЗ);</w:t>
      </w:r>
    </w:p>
    <w:p w:rsidR="00452C33" w:rsidRPr="00EF60BD" w:rsidRDefault="00452C33" w:rsidP="00E50746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rPr>
          <w:kern w:val="2"/>
          <w:lang w:eastAsia="ru-RU"/>
        </w:rPr>
      </w:pPr>
      <w:r w:rsidRPr="00EF60BD">
        <w:rPr>
          <w:kern w:val="2"/>
          <w:lang w:eastAsia="ru-RU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</w:t>
      </w:r>
      <w:r w:rsidR="00AD3A8E" w:rsidRPr="00EF60BD">
        <w:rPr>
          <w:kern w:val="2"/>
          <w:lang w:eastAsia="ru-RU"/>
        </w:rPr>
        <w:t>ого образовательного стандарта»;</w:t>
      </w:r>
    </w:p>
    <w:p w:rsidR="00452C33" w:rsidRPr="00EF60BD" w:rsidRDefault="00452C33" w:rsidP="00E50746">
      <w:pPr>
        <w:pStyle w:val="a5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rPr>
          <w:kern w:val="2"/>
          <w:lang w:eastAsia="ru-RU"/>
        </w:rPr>
      </w:pPr>
      <w:r w:rsidRPr="00EF60BD">
        <w:rPr>
          <w:kern w:val="2"/>
          <w:lang w:eastAsia="ru-RU"/>
        </w:rPr>
        <w:t xml:space="preserve">Примерная программа по предмету </w:t>
      </w:r>
      <w:r w:rsidR="00326299" w:rsidRPr="00326299">
        <w:rPr>
          <w:b/>
          <w:kern w:val="2"/>
          <w:lang w:eastAsia="ru-RU"/>
        </w:rPr>
        <w:t>русский язык</w:t>
      </w:r>
      <w:r w:rsidRPr="00326299">
        <w:rPr>
          <w:b/>
          <w:kern w:val="2"/>
          <w:lang w:eastAsia="ru-RU"/>
        </w:rPr>
        <w:t>.</w:t>
      </w:r>
    </w:p>
    <w:p w:rsidR="00452C33" w:rsidRPr="00EF60BD" w:rsidRDefault="00452C33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</w:p>
    <w:p w:rsidR="00452C33" w:rsidRPr="00254C6D" w:rsidRDefault="00452C33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b/>
          <w:kern w:val="2"/>
          <w:lang w:eastAsia="ru-RU"/>
        </w:rPr>
      </w:pPr>
      <w:r w:rsidRPr="00254C6D">
        <w:rPr>
          <w:b/>
          <w:kern w:val="2"/>
          <w:lang w:eastAsia="ru-RU"/>
        </w:rPr>
        <w:t>УМК</w:t>
      </w:r>
      <w:r w:rsidR="003C1D9C" w:rsidRPr="00254C6D">
        <w:rPr>
          <w:b/>
          <w:kern w:val="2"/>
          <w:lang w:eastAsia="ru-RU"/>
        </w:rPr>
        <w:t xml:space="preserve"> «</w:t>
      </w:r>
      <w:r w:rsidR="00326299" w:rsidRPr="00254C6D">
        <w:rPr>
          <w:b/>
          <w:kern w:val="2"/>
          <w:lang w:eastAsia="ru-RU"/>
        </w:rPr>
        <w:t>Школа России</w:t>
      </w:r>
      <w:r w:rsidR="003C1D9C" w:rsidRPr="00254C6D">
        <w:rPr>
          <w:b/>
          <w:kern w:val="2"/>
          <w:lang w:eastAsia="ru-RU"/>
        </w:rPr>
        <w:t>»</w:t>
      </w:r>
    </w:p>
    <w:p w:rsidR="003C1D9C" w:rsidRDefault="00770CE4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>
        <w:rPr>
          <w:kern w:val="2"/>
          <w:lang w:eastAsia="ru-RU"/>
        </w:rPr>
        <w:t>Перечень задействованных учебников:</w:t>
      </w:r>
    </w:p>
    <w:p w:rsidR="00770CE4" w:rsidRDefault="00326299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>
        <w:rPr>
          <w:kern w:val="2"/>
          <w:lang w:eastAsia="ru-RU"/>
        </w:rPr>
        <w:t>учебник русского языка(авт. В.П.Канакина, В.Г.Горецкий)</w:t>
      </w:r>
      <w:r w:rsidR="003C1D9C">
        <w:rPr>
          <w:kern w:val="2"/>
          <w:lang w:eastAsia="ru-RU"/>
        </w:rPr>
        <w:t>;</w:t>
      </w:r>
    </w:p>
    <w:p w:rsidR="003D3B1A" w:rsidRDefault="003C1D9C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>
        <w:rPr>
          <w:kern w:val="2"/>
          <w:lang w:eastAsia="ru-RU"/>
        </w:rPr>
        <w:t>поурочные разработки по русскому языку (Т.И.Ситникова, И.Ф.Яценко</w:t>
      </w:r>
    </w:p>
    <w:p w:rsidR="003C1D9C" w:rsidRPr="00EF60BD" w:rsidRDefault="003D3B1A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 w:rsidRPr="007F136D">
        <w:t xml:space="preserve">Рабочая программа составлена на основе следующих </w:t>
      </w:r>
      <w:r w:rsidRPr="007F136D">
        <w:rPr>
          <w:szCs w:val="20"/>
        </w:rPr>
        <w:t>нормативных докумен</w:t>
      </w:r>
      <w:r>
        <w:rPr>
          <w:szCs w:val="20"/>
        </w:rPr>
        <w:t>тов и методических рекомендаций</w:t>
      </w:r>
      <w:r w:rsidR="003C1D9C">
        <w:rPr>
          <w:kern w:val="2"/>
          <w:lang w:eastAsia="ru-RU"/>
        </w:rPr>
        <w:t>)</w:t>
      </w:r>
    </w:p>
    <w:p w:rsidR="00931F3D" w:rsidRPr="00EF60BD" w:rsidRDefault="00931F3D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 w:rsidRPr="00EF60BD">
        <w:rPr>
          <w:kern w:val="2"/>
          <w:lang w:eastAsia="ru-RU"/>
        </w:rPr>
        <w:tab/>
      </w:r>
    </w:p>
    <w:p w:rsidR="0070019D" w:rsidRPr="00EF60BD" w:rsidRDefault="00D01486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>
        <w:rPr>
          <w:kern w:val="2"/>
          <w:lang w:eastAsia="ru-RU"/>
        </w:rPr>
        <w:t xml:space="preserve">Учебный </w:t>
      </w:r>
      <w:r w:rsidR="0070019D" w:rsidRPr="00EF60BD">
        <w:rPr>
          <w:kern w:val="2"/>
          <w:lang w:eastAsia="ru-RU"/>
        </w:rPr>
        <w:t xml:space="preserve"> план отводит </w:t>
      </w:r>
      <w:r w:rsidR="00257665" w:rsidRPr="00257665">
        <w:rPr>
          <w:b/>
          <w:kern w:val="2"/>
          <w:lang w:eastAsia="ru-RU"/>
        </w:rPr>
        <w:t xml:space="preserve">136 </w:t>
      </w:r>
      <w:r w:rsidR="0081194C" w:rsidRPr="00257665">
        <w:rPr>
          <w:b/>
          <w:kern w:val="2"/>
          <w:lang w:eastAsia="ru-RU"/>
        </w:rPr>
        <w:t xml:space="preserve">часов </w:t>
      </w:r>
      <w:r w:rsidR="0081194C">
        <w:rPr>
          <w:kern w:val="2"/>
          <w:lang w:eastAsia="ru-RU"/>
        </w:rPr>
        <w:t xml:space="preserve">для </w:t>
      </w:r>
      <w:r w:rsidR="0070019D" w:rsidRPr="00EF60BD">
        <w:rPr>
          <w:kern w:val="2"/>
          <w:lang w:eastAsia="ru-RU"/>
        </w:rPr>
        <w:t xml:space="preserve"> изучения </w:t>
      </w:r>
      <w:r w:rsidR="003C1D9C">
        <w:rPr>
          <w:kern w:val="2"/>
          <w:lang w:eastAsia="ru-RU"/>
        </w:rPr>
        <w:t xml:space="preserve"> русского языка</w:t>
      </w:r>
      <w:r w:rsidR="0070019D" w:rsidRPr="00EF60BD">
        <w:rPr>
          <w:kern w:val="2"/>
          <w:lang w:eastAsia="ru-RU"/>
        </w:rPr>
        <w:t xml:space="preserve"> в </w:t>
      </w:r>
      <w:r w:rsidR="003C1D9C" w:rsidRPr="00257665">
        <w:rPr>
          <w:b/>
          <w:kern w:val="2"/>
          <w:lang w:eastAsia="ru-RU"/>
        </w:rPr>
        <w:t>четвертом</w:t>
      </w:r>
      <w:r w:rsidR="0070019D" w:rsidRPr="00EF60BD">
        <w:rPr>
          <w:kern w:val="2"/>
          <w:lang w:eastAsia="ru-RU"/>
        </w:rPr>
        <w:t xml:space="preserve"> классе из расчёта </w:t>
      </w:r>
      <w:r w:rsidR="003C1D9C" w:rsidRPr="00257665">
        <w:rPr>
          <w:b/>
          <w:kern w:val="2"/>
          <w:lang w:eastAsia="ru-RU"/>
        </w:rPr>
        <w:t>4</w:t>
      </w:r>
      <w:r w:rsidR="0070019D" w:rsidRPr="00257665">
        <w:rPr>
          <w:b/>
          <w:kern w:val="2"/>
          <w:lang w:eastAsia="ru-RU"/>
        </w:rPr>
        <w:t xml:space="preserve"> часа </w:t>
      </w:r>
      <w:r w:rsidR="0070019D" w:rsidRPr="00EF60BD">
        <w:rPr>
          <w:kern w:val="2"/>
          <w:lang w:eastAsia="ru-RU"/>
        </w:rPr>
        <w:t>в неделю.</w:t>
      </w:r>
    </w:p>
    <w:p w:rsidR="0070019D" w:rsidRPr="00EF60BD" w:rsidRDefault="0070019D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  <w:r w:rsidRPr="00EF60BD">
        <w:rPr>
          <w:kern w:val="2"/>
          <w:lang w:eastAsia="ru-RU"/>
        </w:rPr>
        <w:t>В соответствии с этим реализуется</w:t>
      </w:r>
      <w:r w:rsidR="002D7AAD">
        <w:rPr>
          <w:kern w:val="2"/>
          <w:lang w:eastAsia="ru-RU"/>
        </w:rPr>
        <w:t xml:space="preserve"> программа </w:t>
      </w:r>
      <w:r w:rsidRPr="00EF60BD">
        <w:rPr>
          <w:kern w:val="2"/>
          <w:lang w:eastAsia="ru-RU"/>
        </w:rPr>
        <w:t xml:space="preserve"> в объеме </w:t>
      </w:r>
      <w:r w:rsidR="00257665" w:rsidRPr="00257665">
        <w:rPr>
          <w:b/>
          <w:kern w:val="2"/>
          <w:lang w:eastAsia="ru-RU"/>
        </w:rPr>
        <w:t xml:space="preserve">136 </w:t>
      </w:r>
      <w:r w:rsidRPr="00EF60BD">
        <w:rPr>
          <w:kern w:val="2"/>
          <w:lang w:eastAsia="ru-RU"/>
        </w:rPr>
        <w:t>часов.</w:t>
      </w:r>
    </w:p>
    <w:p w:rsidR="0070019D" w:rsidRPr="00EF60BD" w:rsidRDefault="0070019D" w:rsidP="00E50746">
      <w:p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</w:p>
    <w:p w:rsidR="00257665" w:rsidRPr="00257665" w:rsidRDefault="000050D2" w:rsidP="00E50746">
      <w:pPr>
        <w:rPr>
          <w:b/>
        </w:rPr>
      </w:pPr>
      <w:r w:rsidRPr="00257665">
        <w:rPr>
          <w:b/>
        </w:rPr>
        <w:t>Цели:</w:t>
      </w:r>
    </w:p>
    <w:p w:rsidR="00257665" w:rsidRPr="00257665" w:rsidRDefault="00257665" w:rsidP="00E50746">
      <w:r>
        <w:t>-</w:t>
      </w:r>
      <w:r w:rsidRPr="00257665">
        <w:t xml:space="preserve"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257665" w:rsidRDefault="00257665" w:rsidP="00E50746">
      <w:r>
        <w:t>-</w:t>
      </w:r>
      <w:r w:rsidRPr="00257665">
        <w:t>формирование коммун</w:t>
      </w:r>
      <w:r>
        <w:t>икативной компетенции учащихся;</w:t>
      </w:r>
    </w:p>
    <w:p w:rsidR="00257665" w:rsidRPr="00257665" w:rsidRDefault="00257665" w:rsidP="00E50746">
      <w:r>
        <w:t>-</w:t>
      </w:r>
      <w:r w:rsidRPr="00257665">
        <w:t>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0050D2" w:rsidRPr="00EF60BD" w:rsidRDefault="000050D2" w:rsidP="00E50746">
      <w:pPr>
        <w:rPr>
          <w:kern w:val="2"/>
          <w:lang w:eastAsia="ru-RU"/>
        </w:rPr>
      </w:pPr>
    </w:p>
    <w:p w:rsidR="00257665" w:rsidRDefault="000050D2" w:rsidP="00E50746">
      <w:r w:rsidRPr="00257665">
        <w:rPr>
          <w:b/>
          <w:kern w:val="2"/>
          <w:lang w:eastAsia="ru-RU"/>
        </w:rPr>
        <w:t>Задачи</w:t>
      </w:r>
      <w:r w:rsidR="00257665" w:rsidRPr="00257665">
        <w:rPr>
          <w:b/>
          <w:kern w:val="2"/>
          <w:lang w:eastAsia="ru-RU"/>
        </w:rPr>
        <w:t>:</w:t>
      </w:r>
    </w:p>
    <w:p w:rsidR="00257665" w:rsidRPr="00257665" w:rsidRDefault="00257665" w:rsidP="00E50746">
      <w:r w:rsidRPr="00257665">
        <w:t>Программа определяет ряд практических задач, решение которых обеспечит достижение основных целей изучения предмета</w:t>
      </w:r>
      <w:r>
        <w:t>;</w:t>
      </w:r>
    </w:p>
    <w:p w:rsidR="00257665" w:rsidRPr="00257665" w:rsidRDefault="00257665" w:rsidP="00E50746">
      <w:r>
        <w:t>-</w:t>
      </w:r>
      <w:r w:rsidRPr="00257665"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257665" w:rsidRPr="00257665" w:rsidRDefault="00257665" w:rsidP="00E50746">
      <w:r>
        <w:t>-</w:t>
      </w:r>
      <w:r w:rsidRPr="00257665"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257665" w:rsidRPr="00257665" w:rsidRDefault="00257665" w:rsidP="00E50746">
      <w:r>
        <w:t>-</w:t>
      </w:r>
      <w:r w:rsidRPr="00257665"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257665" w:rsidRPr="00257665" w:rsidRDefault="00257665" w:rsidP="00E50746">
      <w:r>
        <w:t>-</w:t>
      </w:r>
      <w:r w:rsidRPr="00257665">
        <w:t xml:space="preserve">воспитание позитивного эмоционально-ценностного отношения к русскому языку, чувства сопричастности к сохранению его уникальности </w:t>
      </w:r>
    </w:p>
    <w:p w:rsidR="00257665" w:rsidRPr="00257665" w:rsidRDefault="00257665" w:rsidP="00E50746">
      <w:r w:rsidRPr="00257665">
        <w:t xml:space="preserve">чистоты; </w:t>
      </w:r>
    </w:p>
    <w:p w:rsidR="00257665" w:rsidRPr="00257665" w:rsidRDefault="00257665" w:rsidP="00E50746">
      <w:r>
        <w:t>-</w:t>
      </w:r>
      <w:r w:rsidRPr="00257665">
        <w:t>пробуждение познавательного интереса к языку, стремления совершенствовать свою речь.</w:t>
      </w:r>
    </w:p>
    <w:p w:rsidR="001135DC" w:rsidRDefault="001135DC" w:rsidP="00E50746">
      <w:pPr>
        <w:tabs>
          <w:tab w:val="left" w:pos="993"/>
        </w:tabs>
        <w:suppressAutoHyphens w:val="0"/>
        <w:rPr>
          <w:b/>
          <w:kern w:val="2"/>
          <w:sz w:val="28"/>
          <w:lang w:eastAsia="ru-RU"/>
        </w:rPr>
      </w:pPr>
    </w:p>
    <w:p w:rsidR="00A6715F" w:rsidRPr="006644C9" w:rsidRDefault="00A6715F" w:rsidP="00E50746">
      <w:pPr>
        <w:suppressAutoHyphens w:val="0"/>
        <w:rPr>
          <w:kern w:val="2"/>
          <w:lang w:eastAsia="ru-RU"/>
        </w:rPr>
      </w:pPr>
      <w:r w:rsidRPr="006644C9">
        <w:rPr>
          <w:b/>
          <w:kern w:val="2"/>
          <w:lang w:eastAsia="ru-RU"/>
        </w:rPr>
        <w:t xml:space="preserve">Планируемые </w:t>
      </w:r>
      <w:r w:rsidRPr="006644C9">
        <w:rPr>
          <w:b/>
          <w:lang w:eastAsia="ru-RU"/>
        </w:rPr>
        <w:t>результаты освоения учебного</w:t>
      </w:r>
      <w:r w:rsidRPr="006644C9">
        <w:rPr>
          <w:b/>
          <w:kern w:val="2"/>
          <w:lang w:eastAsia="ru-RU"/>
        </w:rPr>
        <w:t xml:space="preserve">курса или предмета </w:t>
      </w:r>
      <w:r w:rsidRPr="006644C9">
        <w:rPr>
          <w:b/>
          <w:lang w:eastAsia="ru-RU"/>
        </w:rPr>
        <w:t>и система их оценки</w:t>
      </w:r>
    </w:p>
    <w:p w:rsidR="00A6715F" w:rsidRPr="006644C9" w:rsidRDefault="00A6715F" w:rsidP="00E50746">
      <w:pPr>
        <w:suppressAutoHyphens w:val="0"/>
        <w:rPr>
          <w:lang w:eastAsia="ru-RU"/>
        </w:rPr>
      </w:pPr>
    </w:p>
    <w:p w:rsidR="00662935" w:rsidRPr="006644C9" w:rsidRDefault="00662935" w:rsidP="00E50746">
      <w:pPr>
        <w:rPr>
          <w:lang w:eastAsia="ru-RU"/>
        </w:rPr>
      </w:pPr>
      <w:r w:rsidRPr="006644C9">
        <w:rPr>
          <w:lang w:eastAsia="ru-RU"/>
        </w:rPr>
        <w:t>Требования разрабатываются в соответствии с ФГОС, планируемыми результатами освоения основной образовательной программы образовательного учреждения.</w:t>
      </w:r>
    </w:p>
    <w:p w:rsidR="00662935" w:rsidRPr="006644C9" w:rsidRDefault="00662935" w:rsidP="00E50746">
      <w:pPr>
        <w:rPr>
          <w:lang w:eastAsia="ru-RU"/>
        </w:rPr>
      </w:pPr>
      <w:r w:rsidRPr="006644C9">
        <w:t>В соответствии с ФГОС должны быть отражены группы личностных, регулятивных, познавательных, коммуникативных, предметных результатов.</w:t>
      </w:r>
    </w:p>
    <w:p w:rsidR="00ED75C6" w:rsidRPr="006644C9" w:rsidRDefault="00ED75C6" w:rsidP="00E50746">
      <w:pPr>
        <w:rPr>
          <w:b/>
          <w:lang w:eastAsia="ru-RU"/>
        </w:rPr>
      </w:pPr>
    </w:p>
    <w:p w:rsidR="00ED75C6" w:rsidRPr="006644C9" w:rsidRDefault="00ED75C6" w:rsidP="00E50746">
      <w:pPr>
        <w:rPr>
          <w:b/>
          <w:lang w:eastAsia="ru-RU"/>
        </w:rPr>
      </w:pPr>
      <w:r w:rsidRPr="006644C9">
        <w:rPr>
          <w:b/>
          <w:lang w:eastAsia="ru-RU"/>
        </w:rPr>
        <w:lastRenderedPageBreak/>
        <w:t>Личностные результаты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Формирование уважительного отношения к иному мнению, истории и культуре других народов.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Овладение начальными навыками адаптации в динамично изменяющемся и развивающемся мире.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Развитие самостоятельности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Формирование эстетических потребностей, ценностей и чувств.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ED75C6" w:rsidRPr="006644C9" w:rsidRDefault="00ED75C6" w:rsidP="00E50746">
      <w:pPr>
        <w:numPr>
          <w:ilvl w:val="0"/>
          <w:numId w:val="4"/>
        </w:numPr>
        <w:suppressAutoHyphens w:val="0"/>
        <w:rPr>
          <w:lang w:eastAsia="ru-RU"/>
        </w:rPr>
      </w:pPr>
      <w:r w:rsidRPr="006644C9">
        <w:rPr>
          <w:lang w:eastAsia="ru-RU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6644C9" w:rsidRPr="006644C9" w:rsidRDefault="006644C9" w:rsidP="00E50746">
      <w:p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b/>
          <w:bCs/>
          <w:lang w:eastAsia="ru-RU"/>
        </w:rPr>
        <w:t xml:space="preserve">Регулятивные </w:t>
      </w:r>
      <w:r w:rsidR="006055B1">
        <w:rPr>
          <w:b/>
          <w:bCs/>
          <w:lang w:eastAsia="ru-RU"/>
        </w:rPr>
        <w:t xml:space="preserve"> результаты</w:t>
      </w:r>
      <w:r w:rsidRPr="006644C9">
        <w:rPr>
          <w:b/>
          <w:bCs/>
          <w:lang w:eastAsia="ru-RU"/>
        </w:rPr>
        <w:t>:</w:t>
      </w:r>
    </w:p>
    <w:p w:rsidR="006644C9" w:rsidRPr="006644C9" w:rsidRDefault="006644C9" w:rsidP="00E50746">
      <w:pPr>
        <w:pStyle w:val="a5"/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определять и формулировать цель деятельности на уроке с помощью учителя;</w:t>
      </w:r>
    </w:p>
    <w:p w:rsidR="006644C9" w:rsidRPr="006644C9" w:rsidRDefault="006644C9" w:rsidP="00E50746">
      <w:pPr>
        <w:pStyle w:val="a5"/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проговаривать последовательность действий на уроке;</w:t>
      </w:r>
    </w:p>
    <w:p w:rsidR="006644C9" w:rsidRPr="006644C9" w:rsidRDefault="006644C9" w:rsidP="00E50746">
      <w:pPr>
        <w:pStyle w:val="a5"/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учиться высказывать своё предположение (версию) на основе работы с материалом учебника;</w:t>
      </w:r>
    </w:p>
    <w:p w:rsidR="006644C9" w:rsidRPr="006644C9" w:rsidRDefault="006644C9" w:rsidP="00E50746">
      <w:pPr>
        <w:pStyle w:val="a5"/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учиться работать по предложенному учителем плану.</w:t>
      </w:r>
    </w:p>
    <w:p w:rsidR="006644C9" w:rsidRPr="006644C9" w:rsidRDefault="006644C9" w:rsidP="00E50746">
      <w:pPr>
        <w:pStyle w:val="a5"/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Средством формирования регулятивных УУД служит проблемно-диалогическая технология.</w:t>
      </w:r>
    </w:p>
    <w:p w:rsidR="006644C9" w:rsidRPr="006644C9" w:rsidRDefault="006644C9" w:rsidP="00E50746">
      <w:p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b/>
          <w:bCs/>
          <w:lang w:eastAsia="ru-RU"/>
        </w:rPr>
        <w:t xml:space="preserve">Познавательные </w:t>
      </w:r>
      <w:r w:rsidR="006055B1">
        <w:rPr>
          <w:b/>
          <w:bCs/>
          <w:lang w:eastAsia="ru-RU"/>
        </w:rPr>
        <w:t xml:space="preserve"> результаты</w:t>
      </w:r>
      <w:r w:rsidRPr="006644C9">
        <w:rPr>
          <w:b/>
          <w:bCs/>
          <w:lang w:eastAsia="ru-RU"/>
        </w:rPr>
        <w:t>:</w:t>
      </w:r>
    </w:p>
    <w:p w:rsidR="006644C9" w:rsidRPr="006644C9" w:rsidRDefault="006644C9" w:rsidP="00E50746">
      <w:pPr>
        <w:pStyle w:val="a5"/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ориентироваться в учебнике (на развороте, в оглавлении, в условных обозначениях); в словаре;</w:t>
      </w:r>
    </w:p>
    <w:p w:rsidR="006644C9" w:rsidRPr="006644C9" w:rsidRDefault="006644C9" w:rsidP="00E50746">
      <w:pPr>
        <w:pStyle w:val="a5"/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находить ответы на вопросы в тексте, иллюстрациях;</w:t>
      </w:r>
    </w:p>
    <w:p w:rsidR="006644C9" w:rsidRPr="006644C9" w:rsidRDefault="006644C9" w:rsidP="00E50746">
      <w:pPr>
        <w:pStyle w:val="a5"/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делать выводы в результате совместной работы класса и учителя;</w:t>
      </w:r>
    </w:p>
    <w:p w:rsidR="006644C9" w:rsidRPr="006644C9" w:rsidRDefault="006644C9" w:rsidP="00E50746">
      <w:pPr>
        <w:pStyle w:val="a5"/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преобразовывать информацию из одной формы в другую: подробно пересказывать небольшие тексты.</w:t>
      </w:r>
    </w:p>
    <w:p w:rsidR="006644C9" w:rsidRPr="006644C9" w:rsidRDefault="006644C9" w:rsidP="00E50746">
      <w:pPr>
        <w:pStyle w:val="a5"/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Средством формирования познавательных УУД служат тексты учебника и его методический аппарат, обеспечивающие формирование функциональной грамотности (первичных навыков работы с информацией).</w:t>
      </w:r>
    </w:p>
    <w:p w:rsidR="006644C9" w:rsidRPr="006644C9" w:rsidRDefault="006644C9" w:rsidP="00E50746">
      <w:p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b/>
          <w:bCs/>
          <w:lang w:eastAsia="ru-RU"/>
        </w:rPr>
        <w:t xml:space="preserve">Коммуникативные </w:t>
      </w:r>
      <w:r w:rsidR="006055B1">
        <w:rPr>
          <w:b/>
          <w:bCs/>
          <w:lang w:eastAsia="ru-RU"/>
        </w:rPr>
        <w:t>результаты</w:t>
      </w:r>
      <w:r w:rsidRPr="006644C9">
        <w:rPr>
          <w:b/>
          <w:bCs/>
          <w:lang w:eastAsia="ru-RU"/>
        </w:rPr>
        <w:t>:</w:t>
      </w:r>
    </w:p>
    <w:p w:rsidR="006644C9" w:rsidRPr="006644C9" w:rsidRDefault="006644C9" w:rsidP="00E50746">
      <w:pPr>
        <w:pStyle w:val="a5"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lastRenderedPageBreak/>
        <w:t>– оформлять свои мысли в устной и письменной форме (на уровне предложения или небольшого текста);</w:t>
      </w:r>
    </w:p>
    <w:p w:rsidR="006644C9" w:rsidRPr="006644C9" w:rsidRDefault="006644C9" w:rsidP="00E50746">
      <w:pPr>
        <w:pStyle w:val="a5"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слушать и понимать речь других; пользоваться приёмами слушания: фиксировать тему (заголовок), ключевые слова;</w:t>
      </w:r>
    </w:p>
    <w:p w:rsidR="006644C9" w:rsidRPr="006644C9" w:rsidRDefault="006644C9" w:rsidP="00E50746">
      <w:pPr>
        <w:pStyle w:val="a5"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выразительно читать и пересказывать текст;</w:t>
      </w:r>
    </w:p>
    <w:p w:rsidR="006644C9" w:rsidRPr="006644C9" w:rsidRDefault="006644C9" w:rsidP="00E50746">
      <w:pPr>
        <w:pStyle w:val="a5"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договариваться с одноклассниками совместно с учителем о правилах поведения и общения оценки и самооценки и следовать им;</w:t>
      </w:r>
    </w:p>
    <w:p w:rsidR="006644C9" w:rsidRPr="006644C9" w:rsidRDefault="006644C9" w:rsidP="00E50746">
      <w:pPr>
        <w:pStyle w:val="a5"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– учиться работать в паре, группе; выполнять различные роли (лидера, исполнителя).</w:t>
      </w:r>
    </w:p>
    <w:p w:rsidR="006644C9" w:rsidRPr="006644C9" w:rsidRDefault="006644C9" w:rsidP="00E50746">
      <w:pPr>
        <w:pStyle w:val="a5"/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/>
        <w:rPr>
          <w:lang w:eastAsia="ru-RU"/>
        </w:rPr>
      </w:pPr>
      <w:r w:rsidRPr="006644C9">
        <w:rPr>
          <w:lang w:eastAsia="ru-RU"/>
        </w:rPr>
        <w:t>Средством формирования коммуникативных УУД служат проблемно-диалогическая технология и организация работы в парах и малых группах.</w:t>
      </w:r>
    </w:p>
    <w:p w:rsidR="00ED75C6" w:rsidRPr="00A069BC" w:rsidRDefault="00ED75C6" w:rsidP="00E50746">
      <w:pPr>
        <w:rPr>
          <w:b/>
          <w:lang w:eastAsia="ru-RU"/>
        </w:rPr>
      </w:pPr>
      <w:r w:rsidRPr="00A069BC">
        <w:rPr>
          <w:b/>
          <w:lang w:eastAsia="ru-RU"/>
        </w:rPr>
        <w:t>Предметные результаты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общении.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образовании.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Понимание значимости правильной устной и письменной речи как показателя общей культуры человека, проявления собственного уровня культуры.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Овладение начальными представлениями о нормах русского языка (орфоэпических, лексических, грамматических), правилах речевого этикета (в объеме материала изучаемого курса;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контроля над ней.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Приобретение опыта ориентироваться в целях, задачах и средствах и условиях общения, выбирать адекватные языковые средства для решения коммуникативных задач.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Освоение первоначальных научных преставлений об основных понятиях и правилах из области фонетики, графики, лексики, морфемики, морфологии, синтаксиса, орфографии (в объеме материала изучаемого курса); понимание взаимосвязи и взаимозависимости между разными сторонами языка.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объеме материала изучаемого курса).</w:t>
      </w:r>
    </w:p>
    <w:p w:rsidR="00ED75C6" w:rsidRPr="00A069BC" w:rsidRDefault="00ED75C6" w:rsidP="00E50746">
      <w:pPr>
        <w:numPr>
          <w:ilvl w:val="0"/>
          <w:numId w:val="5"/>
        </w:numPr>
        <w:suppressAutoHyphens w:val="0"/>
        <w:rPr>
          <w:lang w:eastAsia="ru-RU"/>
        </w:rPr>
      </w:pPr>
      <w:r w:rsidRPr="00A069BC">
        <w:rPr>
          <w:lang w:eastAsia="ru-RU"/>
        </w:rPr>
        <w:t>Овладение основами грамотного письма: основными орфографическими и пунктуационными умениями (в объеме материала изучаемого курса), умениями применять правила орфографии и правила постановки знаков препинания при записи собственных и предложенных текстов, умение проверять написанное.</w:t>
      </w:r>
    </w:p>
    <w:p w:rsidR="00ED75C6" w:rsidRDefault="00ED75C6" w:rsidP="00E50746">
      <w:pPr>
        <w:ind w:firstLine="454"/>
      </w:pPr>
    </w:p>
    <w:p w:rsidR="00A6715F" w:rsidRPr="00EF60BD" w:rsidRDefault="00A6715F" w:rsidP="00E50746">
      <w:pPr>
        <w:ind w:firstLine="454"/>
      </w:pPr>
      <w:r w:rsidRPr="00EF60BD">
        <w:t>Система оценки достижения планируемых результатов освоения основной образователь</w:t>
      </w:r>
      <w:r w:rsidRPr="00EF60BD"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EF60BD">
        <w:softHyphen/>
        <w:t>щимися всех трёх групп результатов образования: личностных, метапредмет</w:t>
      </w:r>
      <w:r w:rsidRPr="00EF60BD">
        <w:softHyphen/>
        <w:t>ных и предметных.</w:t>
      </w:r>
    </w:p>
    <w:p w:rsidR="00A6715F" w:rsidRPr="00EF60BD" w:rsidRDefault="00A6715F" w:rsidP="00E50746">
      <w:pPr>
        <w:ind w:firstLine="454"/>
        <w:rPr>
          <w:bCs/>
        </w:rPr>
      </w:pPr>
      <w:r w:rsidRPr="00EF60BD">
        <w:t xml:space="preserve">Система оценки предусматривает </w:t>
      </w:r>
      <w:r w:rsidRPr="00EF60BD">
        <w:rPr>
          <w:bCs/>
        </w:rPr>
        <w:t>уровневый подход к содержанию оценки и инструмента</w:t>
      </w:r>
      <w:r w:rsidRPr="00EF60BD">
        <w:rPr>
          <w:bCs/>
        </w:rPr>
        <w:softHyphen/>
        <w:t>рию для оценки достижения планируемых результатов, а также к представле</w:t>
      </w:r>
      <w:r w:rsidRPr="00EF60BD">
        <w:rPr>
          <w:bCs/>
        </w:rPr>
        <w:softHyphen/>
        <w:t>нию и интерпретации результатов измерений.</w:t>
      </w:r>
    </w:p>
    <w:p w:rsidR="00A6715F" w:rsidRPr="00EF60BD" w:rsidRDefault="00A6715F" w:rsidP="00E50746">
      <w:pPr>
        <w:ind w:firstLine="454"/>
        <w:rPr>
          <w:bCs/>
        </w:rPr>
      </w:pPr>
      <w:r w:rsidRPr="00EF60BD">
        <w:rPr>
          <w:bCs/>
        </w:rPr>
        <w:lastRenderedPageBreak/>
        <w:t>Одним из проявлений уровневого подхода является оценка индивидуальных образователь</w:t>
      </w:r>
      <w:r w:rsidRPr="00EF60BD">
        <w:rPr>
          <w:bCs/>
        </w:rPr>
        <w:softHyphen/>
        <w:t>ных достижений на основе «метода сложения», при котором фиксируется дости</w:t>
      </w:r>
      <w:r w:rsidRPr="00EF60BD">
        <w:rPr>
          <w:bCs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EF60BD">
        <w:rPr>
          <w:bCs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</w:p>
    <w:p w:rsidR="00A6715F" w:rsidRPr="006644C9" w:rsidRDefault="00A6715F" w:rsidP="00E50746">
      <w:pPr>
        <w:ind w:firstLine="454"/>
        <w:outlineLvl w:val="0"/>
        <w:rPr>
          <w:b/>
        </w:rPr>
      </w:pPr>
      <w:r w:rsidRPr="006644C9">
        <w:rPr>
          <w:b/>
        </w:rPr>
        <w:t> </w:t>
      </w:r>
    </w:p>
    <w:p w:rsidR="00A6715F" w:rsidRPr="006644C9" w:rsidRDefault="00A6715F" w:rsidP="00E50746">
      <w:pPr>
        <w:ind w:firstLine="454"/>
        <w:outlineLvl w:val="0"/>
        <w:rPr>
          <w:b/>
        </w:rPr>
      </w:pPr>
      <w:r w:rsidRPr="006644C9">
        <w:rPr>
          <w:b/>
        </w:rPr>
        <w:t>Оценка предметных результатов</w:t>
      </w:r>
    </w:p>
    <w:p w:rsidR="00A6715F" w:rsidRPr="00EF60BD" w:rsidRDefault="00A6715F" w:rsidP="00E50746">
      <w:pPr>
        <w:ind w:firstLine="454"/>
      </w:pPr>
      <w:r w:rsidRPr="00EF60BD">
        <w:t xml:space="preserve">Оценка предметных результатов </w:t>
      </w:r>
      <w:r w:rsidRPr="00EF60BD">
        <w:rPr>
          <w:bCs/>
        </w:rPr>
        <w:t>представляет собой оценку достижения обучаю</w:t>
      </w:r>
      <w:r w:rsidRPr="00EF60BD">
        <w:rPr>
          <w:bCs/>
        </w:rPr>
        <w:softHyphen/>
        <w:t xml:space="preserve">щимся </w:t>
      </w:r>
      <w:r w:rsidRPr="00EF60BD">
        <w:t>планируемых результатов по учебному предмету:</w:t>
      </w:r>
    </w:p>
    <w:p w:rsidR="00A6715F" w:rsidRPr="00EF60BD" w:rsidRDefault="00A6715F" w:rsidP="00E50746">
      <w:pPr>
        <w:pStyle w:val="a5"/>
        <w:numPr>
          <w:ilvl w:val="0"/>
          <w:numId w:val="2"/>
        </w:numPr>
        <w:ind w:left="426"/>
      </w:pPr>
      <w:r w:rsidRPr="00EF60BD"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A6715F" w:rsidRPr="00EF60BD" w:rsidRDefault="00A6715F" w:rsidP="00E50746">
      <w:pPr>
        <w:pStyle w:val="a5"/>
        <w:numPr>
          <w:ilvl w:val="0"/>
          <w:numId w:val="2"/>
        </w:numPr>
        <w:ind w:left="426"/>
      </w:pPr>
      <w:r w:rsidRPr="00EF60BD"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A6715F" w:rsidRPr="00EF60BD" w:rsidRDefault="00A6715F" w:rsidP="00E50746">
      <w:pPr>
        <w:ind w:firstLine="454"/>
      </w:pPr>
      <w:r w:rsidRPr="00EF60BD">
        <w:t>Базовый уровень достижений — уровень, который демонстрирует освоение учеб</w:t>
      </w:r>
      <w:r w:rsidRPr="00EF60BD"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EF60BD"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A6715F" w:rsidRPr="00EF60BD" w:rsidRDefault="00A6715F" w:rsidP="00E50746">
      <w:pPr>
        <w:ind w:firstLine="454"/>
      </w:pPr>
      <w:r w:rsidRPr="00EF60BD"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EF60BD"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A6715F" w:rsidRPr="00EF60BD" w:rsidRDefault="00A6715F" w:rsidP="00E50746">
      <w:pPr>
        <w:pStyle w:val="ac"/>
        <w:spacing w:line="240" w:lineRule="auto"/>
        <w:jc w:val="left"/>
        <w:rPr>
          <w:sz w:val="24"/>
          <w:szCs w:val="24"/>
        </w:rPr>
      </w:pPr>
      <w:r w:rsidRPr="00EF60BD">
        <w:rPr>
          <w:sz w:val="24"/>
          <w:szCs w:val="24"/>
        </w:rPr>
        <w:t>повышенный уровень достижения планируемых результатов, оценка «хорошо» (от</w:t>
      </w:r>
      <w:r w:rsidRPr="00EF60BD">
        <w:rPr>
          <w:sz w:val="24"/>
          <w:szCs w:val="24"/>
        </w:rPr>
        <w:softHyphen/>
        <w:t>метка «4»);</w:t>
      </w:r>
    </w:p>
    <w:p w:rsidR="00A6715F" w:rsidRPr="00EF60BD" w:rsidRDefault="00A6715F" w:rsidP="00E50746">
      <w:pPr>
        <w:pStyle w:val="ac"/>
        <w:spacing w:line="240" w:lineRule="auto"/>
        <w:jc w:val="left"/>
        <w:rPr>
          <w:sz w:val="24"/>
          <w:szCs w:val="24"/>
        </w:rPr>
      </w:pPr>
      <w:r w:rsidRPr="00EF60BD">
        <w:rPr>
          <w:sz w:val="24"/>
          <w:szCs w:val="24"/>
        </w:rPr>
        <w:t>высокий уровень достижения планируемых результатов, оценка «отлично» (от</w:t>
      </w:r>
      <w:r w:rsidRPr="00EF60BD">
        <w:rPr>
          <w:sz w:val="24"/>
          <w:szCs w:val="24"/>
        </w:rPr>
        <w:softHyphen/>
        <w:t>метка «5»).</w:t>
      </w:r>
    </w:p>
    <w:p w:rsidR="00A6715F" w:rsidRPr="00EF60BD" w:rsidRDefault="00A6715F" w:rsidP="00E50746">
      <w:pPr>
        <w:ind w:firstLine="454"/>
      </w:pPr>
      <w:r w:rsidRPr="00EF60BD">
        <w:t>Повышенный и высокий уровни достижения отличаются по полноте освоения планируе</w:t>
      </w:r>
      <w:r w:rsidRPr="00EF60BD">
        <w:softHyphen/>
        <w:t>мых результатов, уровню овладения учебными действиями и сформированно</w:t>
      </w:r>
      <w:r w:rsidRPr="00EF60BD">
        <w:softHyphen/>
        <w:t>стью интересов к данной предметной области.</w:t>
      </w:r>
    </w:p>
    <w:p w:rsidR="00A6715F" w:rsidRPr="00EF60BD" w:rsidRDefault="00A6715F" w:rsidP="00E50746">
      <w:pPr>
        <w:ind w:firstLine="454"/>
      </w:pPr>
      <w:r w:rsidRPr="00EF60BD">
        <w:t>Для описания подготовки обучающихся, уровень достижений которых ниже базового, целесо</w:t>
      </w:r>
      <w:r w:rsidRPr="00EF60BD">
        <w:softHyphen/>
        <w:t>образно выделить также два уровня:</w:t>
      </w:r>
    </w:p>
    <w:p w:rsidR="00A6715F" w:rsidRPr="00EF60BD" w:rsidRDefault="00A6715F" w:rsidP="00E50746">
      <w:pPr>
        <w:pStyle w:val="ac"/>
        <w:spacing w:line="240" w:lineRule="auto"/>
        <w:jc w:val="left"/>
        <w:rPr>
          <w:sz w:val="24"/>
          <w:szCs w:val="24"/>
        </w:rPr>
      </w:pPr>
      <w:r w:rsidRPr="00EF60BD">
        <w:rPr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A6715F" w:rsidRPr="00EF60BD" w:rsidRDefault="00A6715F" w:rsidP="00E50746">
      <w:pPr>
        <w:pStyle w:val="ac"/>
        <w:spacing w:line="240" w:lineRule="auto"/>
        <w:jc w:val="left"/>
        <w:rPr>
          <w:sz w:val="24"/>
          <w:szCs w:val="24"/>
        </w:rPr>
      </w:pPr>
      <w:r w:rsidRPr="00EF60BD">
        <w:rPr>
          <w:sz w:val="24"/>
          <w:szCs w:val="24"/>
        </w:rPr>
        <w:t>низкий уровень достижений, оценка «плохо» (отметка «1»).</w:t>
      </w:r>
    </w:p>
    <w:p w:rsidR="00A6715F" w:rsidRPr="00EF60BD" w:rsidRDefault="00A6715F" w:rsidP="00E50746">
      <w:pPr>
        <w:ind w:firstLine="454"/>
      </w:pPr>
      <w:r w:rsidRPr="00EF60BD">
        <w:t>Недостижение базового уровня (пониженный и низкий уровни достижений) фиксиру</w:t>
      </w:r>
      <w:r w:rsidRPr="00EF60BD">
        <w:softHyphen/>
        <w:t xml:space="preserve">ется в зависимости от объёма и уровня освоенного и неосвоенного содержания предмета. </w:t>
      </w:r>
    </w:p>
    <w:p w:rsidR="00A6715F" w:rsidRPr="00EF60BD" w:rsidRDefault="00A6715F" w:rsidP="00E50746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autoSpaceDE w:val="0"/>
        <w:autoSpaceDN w:val="0"/>
        <w:adjustRightInd w:val="0"/>
        <w:rPr>
          <w:kern w:val="2"/>
          <w:lang w:eastAsia="ru-RU"/>
        </w:rPr>
      </w:pPr>
    </w:p>
    <w:p w:rsidR="00BA4923" w:rsidRPr="007B5DC2" w:rsidRDefault="00A6715F" w:rsidP="00920A8B">
      <w:pPr>
        <w:pStyle w:val="1"/>
        <w:spacing w:before="0"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7B5DC2">
        <w:rPr>
          <w:rFonts w:ascii="Times New Roman" w:hAnsi="Times New Roman"/>
          <w:color w:val="000000" w:themeColor="text1"/>
          <w:sz w:val="24"/>
          <w:szCs w:val="24"/>
        </w:rPr>
        <w:t xml:space="preserve">Критерии и нормы оценки знаний, умений и навыков обучающихся по </w:t>
      </w:r>
      <w:r w:rsidR="00551F7D">
        <w:rPr>
          <w:rFonts w:ascii="Times New Roman" w:hAnsi="Times New Roman"/>
          <w:color w:val="000000" w:themeColor="text1"/>
          <w:sz w:val="24"/>
          <w:szCs w:val="24"/>
        </w:rPr>
        <w:t>русскому языку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color w:val="000000" w:themeColor="text1"/>
        </w:rPr>
        <w:t xml:space="preserve">Контроль за уровнем достижений учащихся по русскому языку проводится в форме письменных работ: </w:t>
      </w:r>
    </w:p>
    <w:p w:rsidR="00BA4923" w:rsidRPr="007B5DC2" w:rsidRDefault="00BA4923" w:rsidP="00E50746">
      <w:pPr>
        <w:pStyle w:val="a5"/>
        <w:numPr>
          <w:ilvl w:val="0"/>
          <w:numId w:val="9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 xml:space="preserve">диктантов, </w:t>
      </w:r>
    </w:p>
    <w:p w:rsidR="00BA4923" w:rsidRPr="007B5DC2" w:rsidRDefault="00BA4923" w:rsidP="00E50746">
      <w:pPr>
        <w:pStyle w:val="a5"/>
        <w:numPr>
          <w:ilvl w:val="0"/>
          <w:numId w:val="9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 xml:space="preserve">грамматических заданий, </w:t>
      </w:r>
    </w:p>
    <w:p w:rsidR="00BA4923" w:rsidRPr="007B5DC2" w:rsidRDefault="00BA4923" w:rsidP="00E50746">
      <w:pPr>
        <w:pStyle w:val="a5"/>
        <w:numPr>
          <w:ilvl w:val="0"/>
          <w:numId w:val="9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 xml:space="preserve">контрольных списываний, </w:t>
      </w:r>
    </w:p>
    <w:p w:rsidR="00BA4923" w:rsidRPr="007B5DC2" w:rsidRDefault="00BA4923" w:rsidP="00E50746">
      <w:pPr>
        <w:pStyle w:val="a5"/>
        <w:numPr>
          <w:ilvl w:val="0"/>
          <w:numId w:val="9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 xml:space="preserve">изложений, </w:t>
      </w:r>
    </w:p>
    <w:p w:rsidR="00BA4923" w:rsidRPr="007B5DC2" w:rsidRDefault="00BA4923" w:rsidP="00E50746">
      <w:pPr>
        <w:pStyle w:val="a5"/>
        <w:numPr>
          <w:ilvl w:val="0"/>
          <w:numId w:val="9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тестовых заданий.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b/>
          <w:bCs/>
          <w:color w:val="000000" w:themeColor="text1"/>
        </w:rPr>
        <w:t xml:space="preserve">Диктант </w:t>
      </w:r>
      <w:r w:rsidRPr="007B5DC2">
        <w:rPr>
          <w:color w:val="000000" w:themeColor="text1"/>
        </w:rPr>
        <w:t xml:space="preserve">служит средством проверки орфографических и пунктуационных умений и навыков. 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b/>
          <w:bCs/>
          <w:color w:val="000000" w:themeColor="text1"/>
        </w:rPr>
        <w:t>Грамматический разбор</w:t>
      </w:r>
      <w:r w:rsidRPr="007B5DC2">
        <w:rPr>
          <w:color w:val="000000" w:themeColor="text1"/>
        </w:rPr>
        <w:t xml:space="preserve"> есть средство проверки степени понимания учащимися изучаемых грамматических явлений, умения производить простейший языковой анализ слов и предложений.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b/>
          <w:bCs/>
          <w:color w:val="000000" w:themeColor="text1"/>
        </w:rPr>
        <w:t>Контрольное списывание</w:t>
      </w:r>
      <w:r w:rsidRPr="007B5DC2">
        <w:rPr>
          <w:color w:val="000000" w:themeColor="text1"/>
        </w:rPr>
        <w:t xml:space="preserve">, как и диктант, - способ проверки усвоенных орфографических и пунктуационных правил, сформированности умений и навыков. Здесь также проверяется </w:t>
      </w:r>
      <w:r w:rsidRPr="007B5DC2">
        <w:rPr>
          <w:color w:val="000000" w:themeColor="text1"/>
        </w:rPr>
        <w:lastRenderedPageBreak/>
        <w:t>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текста.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b/>
          <w:bCs/>
          <w:color w:val="000000" w:themeColor="text1"/>
        </w:rPr>
        <w:t xml:space="preserve">Изложение </w:t>
      </w:r>
      <w:r w:rsidRPr="007B5DC2">
        <w:rPr>
          <w:color w:val="000000" w:themeColor="text1"/>
        </w:rPr>
        <w:t>(обучающее) проверяет, как идет формирование навыка письменной речи; умения понимать и передавать основное содержание текста без пропусков существенных моментов; умения организовать письменный пересказ, соблюдая правила родного языка.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b/>
          <w:bCs/>
          <w:color w:val="000000" w:themeColor="text1"/>
        </w:rPr>
        <w:t xml:space="preserve">Тестовые задания </w:t>
      </w:r>
      <w:r w:rsidRPr="007B5DC2">
        <w:rPr>
          <w:color w:val="000000" w:themeColor="text1"/>
        </w:rPr>
        <w:t>- динамичная форма проверки, направленная на установление уровня сформированности умения использовать свои знания в нестандартных учебных ситуациях.</w:t>
      </w:r>
    </w:p>
    <w:p w:rsidR="00BA4923" w:rsidRPr="007B5DC2" w:rsidRDefault="00BA4923" w:rsidP="00E50746">
      <w:pPr>
        <w:ind w:left="360"/>
        <w:rPr>
          <w:b/>
          <w:bCs/>
          <w:color w:val="000000" w:themeColor="text1"/>
        </w:rPr>
      </w:pPr>
    </w:p>
    <w:p w:rsidR="00BA4923" w:rsidRPr="007B5DC2" w:rsidRDefault="00BA4923" w:rsidP="00E50746">
      <w:pPr>
        <w:rPr>
          <w:b/>
          <w:bCs/>
          <w:color w:val="000000" w:themeColor="text1"/>
          <w:u w:val="single"/>
        </w:rPr>
      </w:pPr>
      <w:r w:rsidRPr="007B5DC2">
        <w:rPr>
          <w:b/>
          <w:bCs/>
          <w:color w:val="000000" w:themeColor="text1"/>
        </w:rPr>
        <w:t xml:space="preserve">Классификация ошибок и недочетов, влияющих на снижение оценки. </w:t>
      </w:r>
      <w:r w:rsidRPr="007B5DC2">
        <w:rPr>
          <w:color w:val="000000" w:themeColor="text1"/>
        </w:rPr>
        <w:br/>
      </w:r>
      <w:r w:rsidRPr="007B5DC2">
        <w:rPr>
          <w:b/>
          <w:bCs/>
          <w:color w:val="000000" w:themeColor="text1"/>
          <w:u w:val="single"/>
        </w:rPr>
        <w:t>Ошибки:</w:t>
      </w:r>
    </w:p>
    <w:p w:rsidR="00BA4923" w:rsidRPr="007B5DC2" w:rsidRDefault="00BA4923" w:rsidP="00E50746">
      <w:pPr>
        <w:pStyle w:val="a5"/>
        <w:numPr>
          <w:ilvl w:val="0"/>
          <w:numId w:val="10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нарушение правил написания слов, включая грубые случаи пропуска, перестановки, замены, вставки лишних букв в словах;</w:t>
      </w:r>
    </w:p>
    <w:p w:rsidR="00BA4923" w:rsidRPr="007B5DC2" w:rsidRDefault="00BA4923" w:rsidP="00E50746">
      <w:pPr>
        <w:pStyle w:val="a5"/>
        <w:numPr>
          <w:ilvl w:val="0"/>
          <w:numId w:val="10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неправильное написание слов, не регулируемых правилами, круг которых очерчен программой каждого класса (слова с непроверяемым написанием);</w:t>
      </w:r>
    </w:p>
    <w:p w:rsidR="00BA4923" w:rsidRPr="007B5DC2" w:rsidRDefault="00BA4923" w:rsidP="00E50746">
      <w:pPr>
        <w:pStyle w:val="a5"/>
        <w:numPr>
          <w:ilvl w:val="0"/>
          <w:numId w:val="10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отсутствие изученных знаков препинания в тексте (в конце предложения и заглавной буквы в начале предложения);</w:t>
      </w:r>
    </w:p>
    <w:p w:rsidR="00BA4923" w:rsidRPr="007B5DC2" w:rsidRDefault="00BA4923" w:rsidP="00E50746">
      <w:pPr>
        <w:pStyle w:val="a5"/>
        <w:numPr>
          <w:ilvl w:val="0"/>
          <w:numId w:val="10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наличие ошибок на изученные правила по орфографии; ошибки на одно и то же правило, допущенные в разных словах, считаются как две ошибки;</w:t>
      </w:r>
    </w:p>
    <w:p w:rsidR="00BA4923" w:rsidRPr="007B5DC2" w:rsidRDefault="00BA4923" w:rsidP="00E50746">
      <w:pPr>
        <w:pStyle w:val="a5"/>
        <w:numPr>
          <w:ilvl w:val="0"/>
          <w:numId w:val="10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существенные отступления от авторского текста при написании изложения, искажающие смысл произведения;</w:t>
      </w:r>
    </w:p>
    <w:p w:rsidR="00BA4923" w:rsidRPr="007B5DC2" w:rsidRDefault="00BA4923" w:rsidP="00E50746">
      <w:pPr>
        <w:pStyle w:val="a5"/>
        <w:numPr>
          <w:ilvl w:val="0"/>
          <w:numId w:val="10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отсутствие главной части изложения, пропуск важных событий, отраженных в авторском тексте;</w:t>
      </w:r>
    </w:p>
    <w:p w:rsidR="00BA4923" w:rsidRPr="007B5DC2" w:rsidRDefault="00BA4923" w:rsidP="00E50746">
      <w:pPr>
        <w:pStyle w:val="a5"/>
        <w:numPr>
          <w:ilvl w:val="0"/>
          <w:numId w:val="10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употребление слов в не свойственном им значении (в изложении).</w:t>
      </w:r>
      <w:r w:rsidRPr="007B5DC2">
        <w:rPr>
          <w:color w:val="000000" w:themeColor="text1"/>
        </w:rPr>
        <w:br/>
      </w:r>
    </w:p>
    <w:p w:rsidR="00BA4923" w:rsidRPr="007B5DC2" w:rsidRDefault="00BA4923" w:rsidP="00E50746">
      <w:pPr>
        <w:ind w:left="360"/>
        <w:rPr>
          <w:b/>
          <w:bCs/>
          <w:color w:val="000000" w:themeColor="text1"/>
        </w:rPr>
      </w:pPr>
      <w:r w:rsidRPr="007B5DC2">
        <w:rPr>
          <w:b/>
          <w:bCs/>
          <w:color w:val="000000" w:themeColor="text1"/>
        </w:rPr>
        <w:t xml:space="preserve">За одну ошибку в диктанте считаются: 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 xml:space="preserve">а) два исправления; 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 xml:space="preserve">б) две пунктуационные ошибки; 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 xml:space="preserve">в) повторение ошибок в одном и том же слове, например, в слове ножи дважды написано в конце ы, 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>г) две негрубые ошибки.</w:t>
      </w:r>
    </w:p>
    <w:p w:rsidR="00BA4923" w:rsidRPr="007B5DC2" w:rsidRDefault="00BA4923" w:rsidP="00E50746">
      <w:pPr>
        <w:ind w:left="360"/>
        <w:rPr>
          <w:b/>
          <w:bCs/>
          <w:color w:val="000000" w:themeColor="text1"/>
        </w:rPr>
      </w:pPr>
    </w:p>
    <w:p w:rsidR="00BA4923" w:rsidRPr="007B5DC2" w:rsidRDefault="00BA4923" w:rsidP="00E50746">
      <w:pPr>
        <w:ind w:left="360"/>
        <w:rPr>
          <w:b/>
          <w:bCs/>
          <w:color w:val="000000" w:themeColor="text1"/>
        </w:rPr>
      </w:pPr>
      <w:r w:rsidRPr="007B5DC2">
        <w:rPr>
          <w:b/>
          <w:bCs/>
          <w:color w:val="000000" w:themeColor="text1"/>
        </w:rPr>
        <w:t xml:space="preserve">Негрубыми считаются следующие ошибки: 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 xml:space="preserve">а) повторение одной и той же буквы в слове (например, каартофель); </w:t>
      </w:r>
      <w:r w:rsidRPr="007B5DC2">
        <w:rPr>
          <w:color w:val="000000" w:themeColor="text1"/>
        </w:rPr>
        <w:br/>
        <w:t>б) при переносе слова, одна часть которого написана на одной стороне, а вторая опущена;</w:t>
      </w:r>
      <w:r w:rsidRPr="007B5DC2">
        <w:rPr>
          <w:color w:val="000000" w:themeColor="text1"/>
        </w:rPr>
        <w:br/>
        <w:t xml:space="preserve">в) дважды написано одно и то же слово в предложении; 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>г) недописанное слово.</w:t>
      </w:r>
    </w:p>
    <w:p w:rsidR="00BA4923" w:rsidRPr="007B5DC2" w:rsidRDefault="00BA4923" w:rsidP="00E50746">
      <w:pPr>
        <w:ind w:left="360"/>
        <w:rPr>
          <w:b/>
          <w:bCs/>
          <w:color w:val="000000" w:themeColor="text1"/>
        </w:rPr>
      </w:pP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b/>
          <w:bCs/>
          <w:color w:val="000000" w:themeColor="text1"/>
        </w:rPr>
        <w:t>Недочеты:</w:t>
      </w:r>
      <w:r w:rsidRPr="007B5DC2">
        <w:rPr>
          <w:b/>
          <w:bCs/>
          <w:color w:val="000000" w:themeColor="text1"/>
        </w:rPr>
        <w:br/>
      </w:r>
      <w:r w:rsidRPr="007B5DC2">
        <w:rPr>
          <w:color w:val="000000" w:themeColor="text1"/>
        </w:rPr>
        <w:t>а) отсутствие знаков препинания в конце предложений, если следующее предложение написано с большой буквы;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bCs/>
          <w:color w:val="000000" w:themeColor="text1"/>
        </w:rPr>
        <w:t>б</w:t>
      </w:r>
      <w:r w:rsidRPr="007B5DC2">
        <w:rPr>
          <w:b/>
          <w:bCs/>
          <w:color w:val="000000" w:themeColor="text1"/>
        </w:rPr>
        <w:t xml:space="preserve">) </w:t>
      </w:r>
      <w:r w:rsidRPr="007B5DC2">
        <w:rPr>
          <w:color w:val="000000" w:themeColor="text1"/>
        </w:rPr>
        <w:t>отсутствие красной строки;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>в) незначительные нарушения логики событий авторского текста при написании изложения.</w:t>
      </w:r>
    </w:p>
    <w:p w:rsidR="00BA4923" w:rsidRPr="007B5DC2" w:rsidRDefault="00BA4923" w:rsidP="00E50746">
      <w:pPr>
        <w:ind w:left="360"/>
        <w:rPr>
          <w:color w:val="000000" w:themeColor="text1"/>
        </w:rPr>
      </w:pP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b/>
          <w:bCs/>
          <w:color w:val="000000" w:themeColor="text1"/>
        </w:rPr>
        <w:t>За ошибку в диктанте не считают: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>а) ошибки на те разделы орфографии и пунктуации, которые ни в данном, ни в предшествующих классах не изучались;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>б) единичный случай замены одного слова другим без искажения смысла.</w:t>
      </w:r>
      <w:r w:rsidRPr="007B5DC2">
        <w:rPr>
          <w:color w:val="000000" w:themeColor="text1"/>
        </w:rPr>
        <w:br/>
      </w:r>
      <w:r w:rsidRPr="007B5DC2">
        <w:rPr>
          <w:color w:val="000000" w:themeColor="text1"/>
        </w:rPr>
        <w:br/>
        <w:t>Снижение отметки за общее впечатление от работы допускается в случаях, указанных выше.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 xml:space="preserve">Тексты диктантов подбираются средней трудности с расчетом на возможность их выполнения всеми детьми. Каждый текст включает достаточное количество изученных орфограмм (примерно 60% от общего числа всех слов диктанта). Текст не должен иметь </w:t>
      </w:r>
      <w:r w:rsidRPr="007B5DC2">
        <w:rPr>
          <w:color w:val="000000" w:themeColor="text1"/>
        </w:rPr>
        <w:lastRenderedPageBreak/>
        <w:t>слова на не изученные к данному моменту правила или такие слова заранее выписываются на доске. Нецелесообразно включать в диктанты и слова, правописание которых находится на стадии изучения.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 xml:space="preserve">В качестве диктанта предлагаются связные тексты - либо авторские, адаптированные к возможностям детей, либо составленные учителем. Тематика текста должна быть близкой и интересной детям: о природе, дружбе, жизни детей, родной стране, путешествиях и т.п. Предложения должны быть просты по структуре, различны по цели высказывания и состоять из 2-8 слов с включением синтаксических категорий, которые изучаются в начальной школе (однородные члены предложения). </w:t>
      </w:r>
    </w:p>
    <w:p w:rsidR="00BA4923" w:rsidRPr="007B5DC2" w:rsidRDefault="00BA4923" w:rsidP="00E50746">
      <w:pPr>
        <w:ind w:left="360"/>
        <w:rPr>
          <w:color w:val="000000" w:themeColor="text1"/>
        </w:rPr>
      </w:pPr>
    </w:p>
    <w:p w:rsidR="00BA4923" w:rsidRPr="007B5DC2" w:rsidRDefault="00BA4923" w:rsidP="00E50746">
      <w:pPr>
        <w:ind w:left="360"/>
        <w:rPr>
          <w:color w:val="000000" w:themeColor="text1"/>
          <w:u w:val="single"/>
        </w:rPr>
      </w:pPr>
      <w:r w:rsidRPr="007B5DC2">
        <w:rPr>
          <w:b/>
          <w:bCs/>
          <w:color w:val="000000" w:themeColor="text1"/>
          <w:u w:val="single"/>
        </w:rPr>
        <w:t>Организация и проведение диктанта.</w:t>
      </w: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>Текст диктанта диктуется учителем в соответствии с орфоэпическими нормами русского языка в следующей последовательности. Сначала текст диктанта читается учителем целиком. Затем последовательно диктуются отдельные предложения. Учащиеся приступают к записи предложения только после того, как оно прочитано учителем до конца. Предложения в 6 - 8 слов повторяются учителем в процессе записи еще раз.  После записи всего текста учитель читает диктант целиком, делая небольшие паузы после каждого предложения.</w:t>
      </w:r>
      <w:r w:rsidRPr="007B5DC2">
        <w:rPr>
          <w:color w:val="000000" w:themeColor="text1"/>
        </w:rPr>
        <w:br/>
        <w:t>Для проверки выполнения грамматических разборов используются контрольные работы, в содержание которых вводится 2 - 3 вида грамматического разбора.</w:t>
      </w:r>
      <w:r w:rsidRPr="007B5DC2">
        <w:rPr>
          <w:color w:val="000000" w:themeColor="text1"/>
        </w:rPr>
        <w:br/>
        <w:t>Хорошо успевающим учащимся целесообразно предложить дополнительное задание повышенной трудности, требующее языкового развития, смекалки и эрудиции.</w:t>
      </w:r>
      <w:r w:rsidRPr="007B5DC2">
        <w:rPr>
          <w:color w:val="000000" w:themeColor="text1"/>
        </w:rPr>
        <w:br/>
        <w:t>Итоговые контрольные работы проводятся после изучения наиболее значительных тем программы, в конце учебной четверти, полугодия, года и, как правило, проверяют подготовку учащихся по всем изученным темам.</w:t>
      </w:r>
      <w:r w:rsidRPr="007B5DC2">
        <w:rPr>
          <w:color w:val="000000" w:themeColor="text1"/>
        </w:rPr>
        <w:br/>
        <w:t>На проведение контрольных работ, включающих грамматические задания, отводится 35-40 минут, в 1-м классе - не более 35 минут.</w:t>
      </w:r>
    </w:p>
    <w:p w:rsidR="00BA4923" w:rsidRPr="007B5DC2" w:rsidRDefault="00BA4923" w:rsidP="00E50746">
      <w:pPr>
        <w:ind w:left="360"/>
        <w:rPr>
          <w:color w:val="000000" w:themeColor="text1"/>
        </w:rPr>
      </w:pPr>
    </w:p>
    <w:p w:rsidR="00BA4923" w:rsidRPr="007B5DC2" w:rsidRDefault="00BA4923" w:rsidP="00E50746">
      <w:pPr>
        <w:ind w:left="360"/>
        <w:rPr>
          <w:color w:val="000000" w:themeColor="text1"/>
        </w:rPr>
      </w:pPr>
      <w:r w:rsidRPr="007B5DC2">
        <w:rPr>
          <w:color w:val="000000" w:themeColor="text1"/>
        </w:rPr>
        <w:t xml:space="preserve">При оценке выполнения грамматического задания рекомендуется руководствоваться следующим: </w:t>
      </w:r>
    </w:p>
    <w:p w:rsidR="00BA4923" w:rsidRPr="007B5DC2" w:rsidRDefault="00BA4923" w:rsidP="00E50746">
      <w:pPr>
        <w:pStyle w:val="a5"/>
        <w:numPr>
          <w:ilvl w:val="0"/>
          <w:numId w:val="11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главными критериями оценки являются обнаруженное учеником усвоение правил и определений;</w:t>
      </w:r>
    </w:p>
    <w:p w:rsidR="00BA4923" w:rsidRPr="007B5DC2" w:rsidRDefault="00BA4923" w:rsidP="00E50746">
      <w:pPr>
        <w:pStyle w:val="a5"/>
        <w:numPr>
          <w:ilvl w:val="0"/>
          <w:numId w:val="11"/>
        </w:numPr>
        <w:suppressAutoHyphens w:val="0"/>
        <w:rPr>
          <w:color w:val="000000" w:themeColor="text1"/>
        </w:rPr>
      </w:pPr>
      <w:r w:rsidRPr="007B5DC2">
        <w:rPr>
          <w:color w:val="000000" w:themeColor="text1"/>
        </w:rPr>
        <w:t>умение самостоятельно применять их на письме и при языковом анализе;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color w:val="000000" w:themeColor="text1"/>
        </w:rPr>
        <w:t>умение приводить свои примеры на данное правило или определение.</w:t>
      </w:r>
      <w:r w:rsidRPr="007B5DC2">
        <w:rPr>
          <w:color w:val="000000" w:themeColor="text1"/>
        </w:rPr>
        <w:br/>
      </w:r>
      <w:r w:rsidRPr="007B5DC2">
        <w:rPr>
          <w:b/>
          <w:bCs/>
          <w:color w:val="000000" w:themeColor="text1"/>
          <w:u w:val="single"/>
        </w:rPr>
        <w:t>Оценка "5"</w:t>
      </w:r>
      <w:r w:rsidRPr="007B5DC2">
        <w:rPr>
          <w:color w:val="000000" w:themeColor="text1"/>
        </w:rPr>
        <w:t xml:space="preserve"> ставится, если все задания выполнены безошибочно, ученик обнаруживает осознанное усвоение понятий, определений, правил и умение самостоятельно применять знания при выполнении работы.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b/>
          <w:bCs/>
          <w:color w:val="000000" w:themeColor="text1"/>
          <w:u w:val="single"/>
        </w:rPr>
        <w:t>Оценка "4"</w:t>
      </w:r>
      <w:r w:rsidRPr="007B5DC2">
        <w:rPr>
          <w:color w:val="000000" w:themeColor="text1"/>
        </w:rPr>
        <w:t xml:space="preserve"> ставится, если ученик обнаруживает осознанное усвоение правил и определений, умеет применять знания в ходе разбора слов и предложений, правильно выполнил не менее 3/4 заданий (если допущено 1 - 2 ошибки).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b/>
          <w:bCs/>
          <w:color w:val="000000" w:themeColor="text1"/>
          <w:u w:val="single"/>
        </w:rPr>
        <w:t>Оценка "3"</w:t>
      </w:r>
      <w:r w:rsidRPr="007B5DC2">
        <w:rPr>
          <w:color w:val="000000" w:themeColor="text1"/>
        </w:rPr>
        <w:t xml:space="preserve"> ставится, если ученик обнаруживает усвоение определений части изученного материала, в работе правильно выполнил не менее половины заданий (если допущено 3 - 4 ошибки).</w:t>
      </w: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b/>
          <w:bCs/>
          <w:color w:val="000000" w:themeColor="text1"/>
          <w:u w:val="single"/>
        </w:rPr>
        <w:t>Оценка "2"</w:t>
      </w:r>
      <w:r w:rsidRPr="007B5DC2">
        <w:rPr>
          <w:color w:val="000000" w:themeColor="text1"/>
        </w:rPr>
        <w:t xml:space="preserve"> ставится, если ученик обнаруживает плохое знание учебного материала, не справляется с большинством грамматических заданий (если допущено 5 и более ошибок).</w:t>
      </w:r>
    </w:p>
    <w:p w:rsidR="00BA4923" w:rsidRPr="007B5DC2" w:rsidRDefault="00BA4923" w:rsidP="00E50746">
      <w:pPr>
        <w:rPr>
          <w:color w:val="000000" w:themeColor="text1"/>
        </w:rPr>
      </w:pPr>
    </w:p>
    <w:p w:rsidR="00BA4923" w:rsidRPr="007B5DC2" w:rsidRDefault="00BA4923" w:rsidP="00E50746">
      <w:pPr>
        <w:rPr>
          <w:color w:val="000000" w:themeColor="text1"/>
        </w:rPr>
      </w:pPr>
      <w:r w:rsidRPr="007B5DC2">
        <w:rPr>
          <w:color w:val="000000" w:themeColor="text1"/>
        </w:rPr>
        <w:t>При оценке текущих и итоговых проверочных письменных работ учащихся, представляющих собой списывание текста (с учебника, доски и т.д.), применяются следующие нормы оценки:</w:t>
      </w:r>
    </w:p>
    <w:p w:rsidR="00BA4923" w:rsidRPr="007B5DC2" w:rsidRDefault="00BA4923" w:rsidP="00E50746">
      <w:pPr>
        <w:rPr>
          <w:color w:val="000000" w:themeColor="text1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2"/>
        <w:gridCol w:w="2351"/>
        <w:gridCol w:w="2313"/>
        <w:gridCol w:w="2268"/>
        <w:gridCol w:w="2063"/>
        <w:gridCol w:w="96"/>
      </w:tblGrid>
      <w:tr w:rsidR="00BA4923" w:rsidRPr="007B5DC2" w:rsidTr="003831B1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Оценки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Допустимое количество орфографических и пунктуационных ошибок  в итоговых письменных работах,  при которых выставляются оценки</w:t>
            </w:r>
          </w:p>
        </w:tc>
      </w:tr>
      <w:tr w:rsidR="00BA4923" w:rsidRPr="007B5DC2" w:rsidTr="003831B1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1 класс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2 класс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3 класс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4 класс</w:t>
            </w:r>
          </w:p>
        </w:tc>
        <w:tc>
          <w:tcPr>
            <w:tcW w:w="0" w:type="auto"/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</w:p>
        </w:tc>
      </w:tr>
      <w:tr w:rsidR="00BA4923" w:rsidRPr="007B5DC2" w:rsidTr="003831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lastRenderedPageBreak/>
              <w:t>"5"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-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-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-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 исправление</w:t>
            </w:r>
          </w:p>
        </w:tc>
        <w:tc>
          <w:tcPr>
            <w:tcW w:w="0" w:type="auto"/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</w:p>
        </w:tc>
      </w:tr>
      <w:tr w:rsidR="00BA4923" w:rsidRPr="007B5DC2" w:rsidTr="003831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"4"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1-2 ошибки и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 исправление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1 ошибка и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 исправление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1 ошибка и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 исправление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1 ошибка и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 исправление</w:t>
            </w:r>
          </w:p>
        </w:tc>
        <w:tc>
          <w:tcPr>
            <w:tcW w:w="0" w:type="auto"/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</w:p>
        </w:tc>
      </w:tr>
      <w:tr w:rsidR="00BA4923" w:rsidRPr="007B5DC2" w:rsidTr="003831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"3"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3 ошибки и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 исправление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2 ошибки и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 1 исправление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2 ошибки и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 исправление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2 ошибки и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 исправление</w:t>
            </w:r>
          </w:p>
        </w:tc>
        <w:tc>
          <w:tcPr>
            <w:tcW w:w="0" w:type="auto"/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</w:p>
        </w:tc>
      </w:tr>
      <w:tr w:rsidR="00BA4923" w:rsidRPr="007B5DC2" w:rsidTr="003831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"2"</w:t>
            </w:r>
          </w:p>
        </w:tc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4 ошибки</w:t>
            </w:r>
          </w:p>
        </w:tc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3 ошибки</w:t>
            </w:r>
          </w:p>
        </w:tc>
        <w:tc>
          <w:tcPr>
            <w:tcW w:w="2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3 ошибки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3 ошибки</w:t>
            </w:r>
          </w:p>
        </w:tc>
        <w:tc>
          <w:tcPr>
            <w:tcW w:w="0" w:type="auto"/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</w:p>
        </w:tc>
      </w:tr>
    </w:tbl>
    <w:p w:rsidR="00BA4923" w:rsidRPr="007B5DC2" w:rsidRDefault="00BA4923" w:rsidP="00E50746">
      <w:pPr>
        <w:rPr>
          <w:vanish/>
          <w:color w:val="000000" w:themeColor="text1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13"/>
      </w:tblGrid>
      <w:tr w:rsidR="00BA4923" w:rsidRPr="007B5DC2" w:rsidTr="003831B1">
        <w:trPr>
          <w:tblCellSpacing w:w="15" w:type="dxa"/>
        </w:trPr>
        <w:tc>
          <w:tcPr>
            <w:tcW w:w="0" w:type="auto"/>
            <w:vAlign w:val="center"/>
          </w:tcPr>
          <w:p w:rsidR="00BA4923" w:rsidRPr="007B5DC2" w:rsidRDefault="00BA4923" w:rsidP="00E50746">
            <w:pPr>
              <w:rPr>
                <w:b/>
                <w:bCs/>
                <w:color w:val="000000" w:themeColor="text1"/>
                <w:u w:val="single"/>
              </w:rPr>
            </w:pP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Оценка "5"</w:t>
            </w:r>
            <w:r w:rsidRPr="007B5DC2">
              <w:rPr>
                <w:color w:val="000000" w:themeColor="text1"/>
              </w:rPr>
              <w:t xml:space="preserve"> ставится за диктант, в котором нет ошибок и исправлений, работа написана аккуратно в соответствии с требованиями каллиграфии (соблюдение правильного начертания букв, наклона, их одинаковой высоты, ширины и др.).</w:t>
            </w:r>
            <w:r w:rsidRPr="007B5DC2">
              <w:rPr>
                <w:color w:val="000000" w:themeColor="text1"/>
              </w:rPr>
              <w:br/>
              <w:t>В 4-м классе допускается выставление отличной отметки при одном исправлении графического характера.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Оценка "4"</w:t>
            </w:r>
            <w:r w:rsidRPr="007B5DC2">
              <w:rPr>
                <w:color w:val="000000" w:themeColor="text1"/>
              </w:rPr>
              <w:t xml:space="preserve"> ставится за диктант, в котором допущено не более двух ошибок; работа выполнена чисто, но допущены небольшие отклонения от каллиграфических норм.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Оценка "3"</w:t>
            </w:r>
            <w:r w:rsidRPr="007B5DC2">
              <w:rPr>
                <w:color w:val="000000" w:themeColor="text1"/>
              </w:rPr>
              <w:t xml:space="preserve"> ставится за диктант, если допущено 3-5 ошибок; работа выполнена небрежно, имеются существенные отклонения от норм каллиграфии.</w:t>
            </w:r>
            <w:r w:rsidRPr="007B5DC2">
              <w:rPr>
                <w:color w:val="000000" w:themeColor="text1"/>
              </w:rPr>
              <w:br/>
            </w:r>
            <w:r w:rsidRPr="007B5DC2">
              <w:rPr>
                <w:b/>
                <w:bCs/>
                <w:color w:val="000000" w:themeColor="text1"/>
                <w:u w:val="single"/>
              </w:rPr>
              <w:t>Оценка "2"</w:t>
            </w:r>
            <w:r w:rsidRPr="007B5DC2">
              <w:rPr>
                <w:color w:val="000000" w:themeColor="text1"/>
              </w:rPr>
              <w:t xml:space="preserve"> ставится за диктант, в котором более 5 и более ошибок; работа написана неряшливо.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</w:p>
          <w:p w:rsidR="00BA4923" w:rsidRPr="007B5DC2" w:rsidRDefault="00BA4923" w:rsidP="00E50746">
            <w:pPr>
              <w:rPr>
                <w:b/>
                <w:bCs/>
                <w:color w:val="000000" w:themeColor="text1"/>
                <w:u w:val="single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Организация и проведение изложений, сочинений.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В 1-4-х классах проводятся работы с целью проверки умения учащихся связно излагать мысли в письменной форме: обучающие изложения и сочинения. На эти работы рекомендуется отводить не менее одного часа. Периодичность проведения творческих работ обучающего характера - примерно один раз в 10-15 дней. </w:t>
            </w:r>
            <w:r w:rsidRPr="007B5DC2">
              <w:rPr>
                <w:color w:val="000000" w:themeColor="text1"/>
              </w:rPr>
              <w:br/>
              <w:t xml:space="preserve">Объем текстов изложений должен примерно на 15-20 слов больше объема текстов диктантов. </w:t>
            </w:r>
            <w:r w:rsidRPr="007B5DC2">
              <w:rPr>
                <w:color w:val="000000" w:themeColor="text1"/>
              </w:rPr>
              <w:br/>
              <w:t>В 4 классе вводятся элементы описания и рассуждения. При выборе тем сочинений необходимо учитывать их связь с жизнью, близость опыту и интересам детей, доступность содержания, посильность построения текста и его речевого оформления.</w:t>
            </w:r>
            <w:r w:rsidRPr="007B5DC2">
              <w:rPr>
                <w:color w:val="000000" w:themeColor="text1"/>
              </w:rPr>
              <w:br/>
              <w:t>Основными критериями оценки изложений (сочинений) являются достаточно полное, последовательное воспроизведение текста (в изложении), создание текста (в сочинениях), речевое оформление: правильное употребление слов и построение словосочетаний, предложений, орфографическая грамотность. При проверке изложений и сочинений выводится 2 оценки: за содержание и грамотность.</w:t>
            </w:r>
            <w:r w:rsidRPr="007B5DC2">
              <w:rPr>
                <w:color w:val="000000" w:themeColor="text1"/>
              </w:rPr>
              <w:br/>
            </w:r>
            <w:r w:rsidRPr="007B5DC2">
              <w:rPr>
                <w:b/>
                <w:bCs/>
                <w:color w:val="000000" w:themeColor="text1"/>
                <w:u w:val="single"/>
              </w:rPr>
              <w:t>Оценка "5"</w:t>
            </w:r>
            <w:r w:rsidRPr="007B5DC2">
              <w:rPr>
                <w:color w:val="000000" w:themeColor="text1"/>
              </w:rPr>
              <w:t xml:space="preserve"> ставится за правильное и последовательное воспроизведение авторского текста (изложение), за логически последовательное раскрытие темы (сочинение), если в них отсутствуют недочеты в употреблении слов, в построении предложений и словосочетаний, а также нет орфографических ошибок (допускаются 1-2 исправления).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 xml:space="preserve">Оценка "4" </w:t>
            </w:r>
            <w:r w:rsidRPr="007B5DC2">
              <w:rPr>
                <w:color w:val="000000" w:themeColor="text1"/>
              </w:rPr>
              <w:t xml:space="preserve">ставится, если в работе правильно, достаточно полно передается авторский текст (изложение), раскрывается тема (сочинение), но незначительно нарушается последовательность изложения мыслей, имеются единичные (1-2) фактические и речевые неточности, а также 1-2 ошибки в правописании, 1-2 исправления. </w:t>
            </w:r>
            <w:r w:rsidRPr="007B5DC2">
              <w:rPr>
                <w:color w:val="000000" w:themeColor="text1"/>
              </w:rPr>
              <w:br/>
            </w:r>
            <w:r w:rsidRPr="007B5DC2">
              <w:rPr>
                <w:b/>
                <w:bCs/>
                <w:color w:val="000000" w:themeColor="text1"/>
                <w:u w:val="single"/>
              </w:rPr>
              <w:t>Оценка "3"</w:t>
            </w:r>
            <w:r w:rsidRPr="007B5DC2">
              <w:rPr>
                <w:color w:val="000000" w:themeColor="text1"/>
              </w:rPr>
              <w:t xml:space="preserve"> ставится, если в работе имеются некоторые отступления от авторского текста (изложение), некоторые отклонения от темы (сочинение), допущены отдельные нарушения в последовательности изложения мыслей, в построении 2-3 предложений, беден словарь, допущены 3-6 ошибок и 1-2 исправления.</w:t>
            </w:r>
            <w:r w:rsidRPr="007B5DC2">
              <w:rPr>
                <w:color w:val="000000" w:themeColor="text1"/>
              </w:rPr>
              <w:br/>
            </w:r>
            <w:r w:rsidRPr="007B5DC2">
              <w:rPr>
                <w:b/>
                <w:bCs/>
                <w:color w:val="000000" w:themeColor="text1"/>
                <w:u w:val="single"/>
              </w:rPr>
              <w:t>Оценка "2"</w:t>
            </w:r>
            <w:r w:rsidRPr="007B5DC2">
              <w:rPr>
                <w:color w:val="000000" w:themeColor="text1"/>
              </w:rPr>
              <w:t xml:space="preserve"> ставится, если в работе имеются значительные отступления от авторского текста (изложение), от темы (сочинение):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допущены более 6 ошибок, 3-5 </w:t>
            </w:r>
            <w:r w:rsidRPr="007B5DC2">
              <w:rPr>
                <w:color w:val="000000" w:themeColor="text1"/>
              </w:rPr>
              <w:lastRenderedPageBreak/>
              <w:t>исправлений.</w:t>
            </w:r>
            <w:r w:rsidRPr="007B5DC2">
              <w:rPr>
                <w:color w:val="000000" w:themeColor="text1"/>
              </w:rPr>
              <w:br/>
              <w:t>Учитывая, что изложения и сочинения в начальных классах носят обучающий характер, неудовлетворительные оценки выставляются только при проведении итоговых контрольных изложений. Обучающие изложения и сочинения выполняются в классе под руководством учителя. Следует чередовать проведение изложений на основе текстов учебника и незнакомых текстов, читаемых учащимся (2-4-й классы).</w:t>
            </w:r>
            <w:r w:rsidRPr="007B5DC2">
              <w:rPr>
                <w:color w:val="000000" w:themeColor="text1"/>
              </w:rPr>
              <w:br/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Словарные диктанты проводятся в качестве текущих проверочных работ и контрольных (один раз в четверть). Содержание словарных диктантов составляют слова, написание которых не регулируется правилами.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Объем словарных диктантов:</w:t>
            </w:r>
          </w:p>
          <w:p w:rsidR="00BA4923" w:rsidRPr="007B5DC2" w:rsidRDefault="00BA4923" w:rsidP="00E50746">
            <w:pPr>
              <w:pStyle w:val="a5"/>
              <w:numPr>
                <w:ilvl w:val="0"/>
                <w:numId w:val="12"/>
              </w:numPr>
              <w:suppressAutoHyphens w:val="0"/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4 класс 12 -15 слов.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Оценивание словарных диктантов: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Оценка "5"</w:t>
            </w:r>
            <w:r w:rsidRPr="007B5DC2">
              <w:rPr>
                <w:color w:val="000000" w:themeColor="text1"/>
              </w:rPr>
              <w:t xml:space="preserve"> ставится за безошибочное выполнение работы;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Оценка "4"</w:t>
            </w:r>
            <w:r w:rsidRPr="007B5DC2">
              <w:rPr>
                <w:color w:val="000000" w:themeColor="text1"/>
              </w:rPr>
              <w:t xml:space="preserve"> ставится, если допущена 1 ошибка, 1 исправление;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Оценка "3"</w:t>
            </w:r>
            <w:r w:rsidRPr="007B5DC2">
              <w:rPr>
                <w:color w:val="000000" w:themeColor="text1"/>
              </w:rPr>
              <w:t xml:space="preserve"> ставится, если допущено 2 ошибки, 1 исправление;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Оценка "2"</w:t>
            </w:r>
            <w:r w:rsidRPr="007B5DC2">
              <w:rPr>
                <w:color w:val="000000" w:themeColor="text1"/>
              </w:rPr>
              <w:t xml:space="preserve"> ставится, если допущено 3 - 5 ошибок.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</w:p>
          <w:p w:rsidR="00BA4923" w:rsidRPr="007B5DC2" w:rsidRDefault="00BA4923" w:rsidP="00E50746">
            <w:pPr>
              <w:rPr>
                <w:b/>
                <w:bCs/>
                <w:color w:val="000000" w:themeColor="text1"/>
                <w:u w:val="single"/>
              </w:rPr>
            </w:pPr>
            <w:r w:rsidRPr="007B5DC2">
              <w:rPr>
                <w:color w:val="000000" w:themeColor="text1"/>
              </w:rPr>
              <w:br/>
            </w:r>
            <w:r w:rsidRPr="007B5DC2">
              <w:rPr>
                <w:b/>
                <w:bCs/>
                <w:color w:val="000000" w:themeColor="text1"/>
                <w:u w:val="single"/>
              </w:rPr>
              <w:t>Оценка тестов.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Тестовая форма проверки позволяет существенно увеличить объем контролируемого материала по сравнению с традиционной контрольной работой (диктантом с грамматическим заданием) и тем самым создает предпосылки для повышения информативности и объективности результатов. Тест включает задания средней трудности.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 xml:space="preserve">Проверка может проводиться как по всему тесту, так и отдельно по разделам. Выполненная работа оценивается отметками "зачет" или "незачет". Считается, что ученик обнаружил достаточную базовую подготовку ("зачет"), если он дал не менее 75% правильных ответов. 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Как один из вариантов оценивания:</w:t>
            </w:r>
          </w:p>
          <w:p w:rsidR="00BA4923" w:rsidRPr="007B5DC2" w:rsidRDefault="00BA4923" w:rsidP="00E50746">
            <w:pPr>
              <w:pStyle w:val="a5"/>
              <w:numPr>
                <w:ilvl w:val="0"/>
                <w:numId w:val="13"/>
              </w:numPr>
              <w:suppressAutoHyphens w:val="0"/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"ВЫСОКИЙ" - все предложенные задания выполнены правильно;</w:t>
            </w:r>
          </w:p>
          <w:p w:rsidR="00BA4923" w:rsidRPr="007B5DC2" w:rsidRDefault="00BA4923" w:rsidP="00E50746">
            <w:pPr>
              <w:pStyle w:val="a5"/>
              <w:numPr>
                <w:ilvl w:val="0"/>
                <w:numId w:val="13"/>
              </w:numPr>
              <w:suppressAutoHyphens w:val="0"/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"СРЕДНИЙ" - все задания с незначительными погрешностями;</w:t>
            </w:r>
          </w:p>
          <w:p w:rsidR="00BA4923" w:rsidRPr="007B5DC2" w:rsidRDefault="00BA4923" w:rsidP="00E50746">
            <w:pPr>
              <w:pStyle w:val="a5"/>
              <w:numPr>
                <w:ilvl w:val="0"/>
                <w:numId w:val="13"/>
              </w:numPr>
              <w:suppressAutoHyphens w:val="0"/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"НИЗКИЙ" - выполнены отдельные задания.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Учащихся следует подготовить заранее к выполнению работы. Для этого надо выделить 10-15 минут в конце одного из предшествующих уроков. Рекомендуется записать на доске 1-2 задания, аналогичные включенным в тест и выполнить их вместе с учащимися.</w:t>
            </w:r>
          </w:p>
        </w:tc>
      </w:tr>
    </w:tbl>
    <w:p w:rsidR="00BA4923" w:rsidRPr="007B5DC2" w:rsidRDefault="00BA4923" w:rsidP="00E50746">
      <w:pPr>
        <w:rPr>
          <w:vanish/>
          <w:color w:val="000000" w:themeColor="text1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91"/>
        <w:gridCol w:w="2429"/>
        <w:gridCol w:w="2551"/>
        <w:gridCol w:w="2268"/>
      </w:tblGrid>
      <w:tr w:rsidR="00BA4923" w:rsidRPr="007B5DC2" w:rsidTr="003831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 xml:space="preserve">Базовый уровень </w:t>
            </w:r>
          </w:p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0 - 60%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60 - 77%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77 - 90%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b/>
                <w:color w:val="000000" w:themeColor="text1"/>
              </w:rPr>
            </w:pPr>
            <w:r w:rsidRPr="007B5DC2">
              <w:rPr>
                <w:b/>
                <w:color w:val="000000" w:themeColor="text1"/>
              </w:rPr>
              <w:t>90 - 100%</w:t>
            </w:r>
          </w:p>
        </w:tc>
      </w:tr>
      <w:tr w:rsidR="00BA4923" w:rsidRPr="007B5DC2" w:rsidTr="003831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менее 17 баллов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18 - 22 балла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23 -26 баллов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27-30 баллов</w:t>
            </w:r>
          </w:p>
        </w:tc>
      </w:tr>
      <w:tr w:rsidR="00BA4923" w:rsidRPr="007B5DC2" w:rsidTr="003831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"2"</w:t>
            </w:r>
          </w:p>
        </w:tc>
        <w:tc>
          <w:tcPr>
            <w:tcW w:w="2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"3"</w:t>
            </w:r>
          </w:p>
        </w:tc>
        <w:tc>
          <w:tcPr>
            <w:tcW w:w="25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"4"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"5"</w:t>
            </w:r>
          </w:p>
        </w:tc>
      </w:tr>
    </w:tbl>
    <w:p w:rsidR="00BA4923" w:rsidRPr="007B5DC2" w:rsidRDefault="00BA4923" w:rsidP="00E50746">
      <w:pPr>
        <w:rPr>
          <w:vanish/>
          <w:color w:val="000000" w:themeColor="text1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013"/>
      </w:tblGrid>
      <w:tr w:rsidR="00BA4923" w:rsidRPr="007B5DC2" w:rsidTr="003831B1">
        <w:trPr>
          <w:tblCellSpacing w:w="15" w:type="dxa"/>
        </w:trPr>
        <w:tc>
          <w:tcPr>
            <w:tcW w:w="0" w:type="auto"/>
            <w:vAlign w:val="center"/>
          </w:tcPr>
          <w:p w:rsidR="00BA4923" w:rsidRPr="007B5DC2" w:rsidRDefault="00BA4923" w:rsidP="00E50746">
            <w:pPr>
              <w:rPr>
                <w:color w:val="000000" w:themeColor="text1"/>
              </w:rPr>
            </w:pPr>
          </w:p>
          <w:p w:rsidR="00BA4923" w:rsidRPr="007B5DC2" w:rsidRDefault="00BA4923" w:rsidP="00E50746">
            <w:pPr>
              <w:rPr>
                <w:b/>
                <w:bCs/>
                <w:color w:val="000000" w:themeColor="text1"/>
                <w:u w:val="single"/>
              </w:rPr>
            </w:pPr>
            <w:r w:rsidRPr="007B5DC2">
              <w:rPr>
                <w:b/>
                <w:bCs/>
                <w:color w:val="000000" w:themeColor="text1"/>
                <w:u w:val="single"/>
              </w:rPr>
              <w:t>Итоговая оценка знаний, умений и навыков учащихся.</w:t>
            </w:r>
          </w:p>
          <w:p w:rsidR="00BA4923" w:rsidRPr="007B5DC2" w:rsidRDefault="00BA4923" w:rsidP="00E50746">
            <w:pPr>
              <w:rPr>
                <w:color w:val="000000" w:themeColor="text1"/>
              </w:rPr>
            </w:pPr>
            <w:r w:rsidRPr="007B5DC2">
              <w:rPr>
                <w:color w:val="000000" w:themeColor="text1"/>
              </w:rPr>
              <w:t>Итоговая оценка выставляется в конце каждой четверти и конце учебного года. Она выводится с учетом результатов устной и письменной проверок уровня грамотности, степени усвоения элементов грамматики и овладения умениями связно излагать мысли в устной и письменной форме. Особую значимость при выведении итоговых оценок имеет оценка письменных работ. Итоговая оценка должна отражать фактическую подготовку ученика, а не выводиться как средняя оценка из всех.</w:t>
            </w:r>
            <w:r w:rsidRPr="007B5DC2">
              <w:rPr>
                <w:color w:val="000000" w:themeColor="text1"/>
              </w:rPr>
              <w:br/>
            </w:r>
          </w:p>
        </w:tc>
      </w:tr>
    </w:tbl>
    <w:p w:rsidR="00A6715F" w:rsidRPr="007B5DC2" w:rsidRDefault="00A6715F" w:rsidP="00E50746">
      <w:pPr>
        <w:pStyle w:val="Style27"/>
        <w:widowControl/>
        <w:spacing w:line="240" w:lineRule="auto"/>
        <w:ind w:firstLine="355"/>
        <w:jc w:val="left"/>
        <w:rPr>
          <w:color w:val="000000" w:themeColor="text1"/>
          <w:kern w:val="2"/>
        </w:rPr>
      </w:pPr>
    </w:p>
    <w:p w:rsidR="00E949E8" w:rsidRPr="00E949E8" w:rsidRDefault="00E949E8" w:rsidP="00E949E8">
      <w:pPr>
        <w:jc w:val="center"/>
        <w:rPr>
          <w:b/>
          <w:color w:val="000000" w:themeColor="text1"/>
          <w:u w:val="single"/>
        </w:rPr>
      </w:pPr>
      <w:r w:rsidRPr="00E949E8">
        <w:rPr>
          <w:b/>
          <w:color w:val="000000" w:themeColor="text1"/>
          <w:u w:val="single"/>
        </w:rPr>
        <w:t>Количество контрольных работ по русскому языку  в  четвертом классе</w:t>
      </w:r>
    </w:p>
    <w:p w:rsidR="00E949E8" w:rsidRPr="00E949E8" w:rsidRDefault="00E949E8" w:rsidP="00E949E8">
      <w:pPr>
        <w:rPr>
          <w:b/>
          <w:color w:val="000000" w:themeColor="text1"/>
          <w:sz w:val="28"/>
          <w:szCs w:val="28"/>
        </w:rPr>
      </w:pPr>
    </w:p>
    <w:tbl>
      <w:tblPr>
        <w:tblW w:w="6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643"/>
      </w:tblGrid>
      <w:tr w:rsidR="00E949E8" w:rsidRPr="00ED60DB" w:rsidTr="00E949E8">
        <w:trPr>
          <w:jc w:val="center"/>
        </w:trPr>
        <w:tc>
          <w:tcPr>
            <w:tcW w:w="5868" w:type="dxa"/>
          </w:tcPr>
          <w:p w:rsidR="00E949E8" w:rsidRPr="00ED60DB" w:rsidRDefault="00E949E8" w:rsidP="00E949E8">
            <w:r w:rsidRPr="00ED60DB">
              <w:t>контр</w:t>
            </w:r>
            <w:r>
              <w:t>ольные</w:t>
            </w:r>
            <w:r w:rsidRPr="00ED60DB">
              <w:t xml:space="preserve"> работ</w:t>
            </w:r>
            <w:r>
              <w:t>ы (диктант)</w:t>
            </w:r>
          </w:p>
        </w:tc>
        <w:tc>
          <w:tcPr>
            <w:tcW w:w="643" w:type="dxa"/>
          </w:tcPr>
          <w:p w:rsidR="00E949E8" w:rsidRPr="00ED60DB" w:rsidRDefault="00E949E8" w:rsidP="008E7CCA">
            <w:pPr>
              <w:jc w:val="center"/>
            </w:pPr>
            <w:r>
              <w:t>10</w:t>
            </w:r>
          </w:p>
        </w:tc>
      </w:tr>
      <w:tr w:rsidR="00E949E8" w:rsidRPr="00ED60DB" w:rsidTr="00E949E8">
        <w:trPr>
          <w:jc w:val="center"/>
        </w:trPr>
        <w:tc>
          <w:tcPr>
            <w:tcW w:w="5868" w:type="dxa"/>
          </w:tcPr>
          <w:p w:rsidR="00E949E8" w:rsidRPr="00ED60DB" w:rsidRDefault="00E949E8" w:rsidP="00E949E8">
            <w:r>
              <w:t>контрольное списывание</w:t>
            </w:r>
          </w:p>
        </w:tc>
        <w:tc>
          <w:tcPr>
            <w:tcW w:w="643" w:type="dxa"/>
          </w:tcPr>
          <w:p w:rsidR="00E949E8" w:rsidRPr="00ED60DB" w:rsidRDefault="00E949E8" w:rsidP="008E7CCA">
            <w:r>
              <w:t>2</w:t>
            </w:r>
          </w:p>
        </w:tc>
      </w:tr>
      <w:tr w:rsidR="00E949E8" w:rsidRPr="00ED60DB" w:rsidTr="00E949E8">
        <w:trPr>
          <w:jc w:val="center"/>
        </w:trPr>
        <w:tc>
          <w:tcPr>
            <w:tcW w:w="5868" w:type="dxa"/>
          </w:tcPr>
          <w:p w:rsidR="00E949E8" w:rsidRPr="00ED60DB" w:rsidRDefault="00E949E8" w:rsidP="00E949E8">
            <w:r>
              <w:t>творческие</w:t>
            </w:r>
            <w:r w:rsidRPr="00ED60DB">
              <w:t xml:space="preserve"> работ</w:t>
            </w:r>
            <w:r>
              <w:t>ы:</w:t>
            </w:r>
            <w:r w:rsidRPr="00ED60DB">
              <w:t xml:space="preserve"> и</w:t>
            </w:r>
            <w:r>
              <w:t>зложение</w:t>
            </w:r>
            <w:r w:rsidRPr="00FC2C99">
              <w:rPr>
                <w:lang w:val="en-US"/>
              </w:rPr>
              <w:t>/</w:t>
            </w:r>
            <w:r w:rsidRPr="00ED60DB">
              <w:t>с</w:t>
            </w:r>
            <w:r>
              <w:t>очинение</w:t>
            </w:r>
          </w:p>
        </w:tc>
        <w:tc>
          <w:tcPr>
            <w:tcW w:w="643" w:type="dxa"/>
          </w:tcPr>
          <w:p w:rsidR="00E949E8" w:rsidRPr="00ED60DB" w:rsidRDefault="00BE05AC" w:rsidP="00E949E8">
            <w:r>
              <w:t>7</w:t>
            </w:r>
            <w:r w:rsidR="00E949E8" w:rsidRPr="00ED60DB">
              <w:t>/</w:t>
            </w:r>
            <w:r w:rsidR="00E949E8">
              <w:t>8</w:t>
            </w:r>
          </w:p>
        </w:tc>
      </w:tr>
      <w:tr w:rsidR="00E949E8" w:rsidRPr="00ED60DB" w:rsidTr="00E949E8">
        <w:trPr>
          <w:jc w:val="center"/>
        </w:trPr>
        <w:tc>
          <w:tcPr>
            <w:tcW w:w="5868" w:type="dxa"/>
          </w:tcPr>
          <w:p w:rsidR="00E949E8" w:rsidRDefault="00E949E8" w:rsidP="00E949E8">
            <w:r>
              <w:t>контрольный словарный диктант</w:t>
            </w:r>
          </w:p>
        </w:tc>
        <w:tc>
          <w:tcPr>
            <w:tcW w:w="643" w:type="dxa"/>
          </w:tcPr>
          <w:p w:rsidR="00E949E8" w:rsidRPr="00ED60DB" w:rsidRDefault="00BE05AC" w:rsidP="008E7CCA">
            <w:pPr>
              <w:jc w:val="center"/>
            </w:pPr>
            <w:r>
              <w:t>13</w:t>
            </w:r>
          </w:p>
        </w:tc>
      </w:tr>
    </w:tbl>
    <w:p w:rsidR="00E949E8" w:rsidRDefault="00E949E8" w:rsidP="00E50746">
      <w:pPr>
        <w:ind w:firstLine="454"/>
        <w:outlineLvl w:val="0"/>
        <w:rPr>
          <w:b/>
        </w:rPr>
      </w:pPr>
    </w:p>
    <w:p w:rsidR="00E949E8" w:rsidRDefault="00E949E8" w:rsidP="00E50746">
      <w:pPr>
        <w:ind w:firstLine="454"/>
        <w:outlineLvl w:val="0"/>
        <w:rPr>
          <w:b/>
        </w:rPr>
      </w:pPr>
    </w:p>
    <w:p w:rsidR="00A6715F" w:rsidRPr="007B5DC2" w:rsidRDefault="00A6715F" w:rsidP="00E50746">
      <w:pPr>
        <w:ind w:firstLine="454"/>
        <w:outlineLvl w:val="0"/>
        <w:rPr>
          <w:b/>
        </w:rPr>
      </w:pPr>
      <w:r w:rsidRPr="007B5DC2">
        <w:rPr>
          <w:b/>
        </w:rPr>
        <w:t>Оценка метапредметных результатов</w:t>
      </w:r>
    </w:p>
    <w:p w:rsidR="00A6715F" w:rsidRPr="00EF60BD" w:rsidRDefault="00A6715F" w:rsidP="00E50746">
      <w:pPr>
        <w:pStyle w:val="Style27"/>
        <w:widowControl/>
        <w:numPr>
          <w:ilvl w:val="0"/>
          <w:numId w:val="3"/>
        </w:numPr>
        <w:spacing w:line="240" w:lineRule="auto"/>
        <w:ind w:left="426"/>
        <w:jc w:val="left"/>
        <w:rPr>
          <w:kern w:val="2"/>
        </w:rPr>
      </w:pPr>
      <w:r w:rsidRPr="00EF60BD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A6715F" w:rsidRPr="00EF60BD" w:rsidRDefault="00A6715F" w:rsidP="00E50746">
      <w:pPr>
        <w:pStyle w:val="Style27"/>
        <w:widowControl/>
        <w:numPr>
          <w:ilvl w:val="0"/>
          <w:numId w:val="3"/>
        </w:numPr>
        <w:spacing w:line="240" w:lineRule="auto"/>
        <w:ind w:left="426"/>
        <w:jc w:val="left"/>
        <w:rPr>
          <w:kern w:val="2"/>
        </w:rPr>
      </w:pPr>
      <w:r w:rsidRPr="00EF60BD">
        <w:rPr>
          <w:kern w:val="2"/>
        </w:rPr>
        <w:t>способность к сотрудничеству и коммуникации;</w:t>
      </w:r>
    </w:p>
    <w:p w:rsidR="00A6715F" w:rsidRPr="00EF60BD" w:rsidRDefault="00A6715F" w:rsidP="00E50746">
      <w:pPr>
        <w:pStyle w:val="Style27"/>
        <w:widowControl/>
        <w:numPr>
          <w:ilvl w:val="0"/>
          <w:numId w:val="3"/>
        </w:numPr>
        <w:spacing w:line="240" w:lineRule="auto"/>
        <w:ind w:left="426"/>
        <w:jc w:val="left"/>
        <w:rPr>
          <w:kern w:val="2"/>
        </w:rPr>
      </w:pPr>
      <w:r w:rsidRPr="00EF60BD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A6715F" w:rsidRPr="00EF60BD" w:rsidRDefault="00A6715F" w:rsidP="00E50746">
      <w:pPr>
        <w:pStyle w:val="Style27"/>
        <w:widowControl/>
        <w:numPr>
          <w:ilvl w:val="0"/>
          <w:numId w:val="3"/>
        </w:numPr>
        <w:spacing w:line="240" w:lineRule="auto"/>
        <w:ind w:left="426"/>
        <w:jc w:val="left"/>
        <w:rPr>
          <w:kern w:val="2"/>
        </w:rPr>
      </w:pPr>
      <w:r w:rsidRPr="00EF60BD">
        <w:rPr>
          <w:kern w:val="2"/>
        </w:rPr>
        <w:t>способность и готовность к использованию ИКТ в целях обучения и развития;</w:t>
      </w:r>
    </w:p>
    <w:p w:rsidR="00A6715F" w:rsidRPr="00EF60BD" w:rsidRDefault="00A6715F" w:rsidP="00E50746">
      <w:pPr>
        <w:pStyle w:val="Style27"/>
        <w:widowControl/>
        <w:numPr>
          <w:ilvl w:val="0"/>
          <w:numId w:val="3"/>
        </w:numPr>
        <w:spacing w:line="240" w:lineRule="auto"/>
        <w:ind w:left="426"/>
        <w:jc w:val="left"/>
        <w:rPr>
          <w:kern w:val="2"/>
        </w:rPr>
      </w:pPr>
      <w:r w:rsidRPr="00EF60BD">
        <w:rPr>
          <w:kern w:val="2"/>
        </w:rPr>
        <w:t>способность к самоорганизации, саморегуляции и рефлексии.</w:t>
      </w:r>
    </w:p>
    <w:p w:rsidR="00A6715F" w:rsidRDefault="00A6715F" w:rsidP="00E50746">
      <w:pPr>
        <w:pStyle w:val="Style27"/>
        <w:widowControl/>
        <w:spacing w:line="240" w:lineRule="auto"/>
        <w:ind w:firstLine="0"/>
        <w:jc w:val="left"/>
        <w:rPr>
          <w:kern w:val="2"/>
        </w:rPr>
      </w:pPr>
      <w:r w:rsidRPr="00EF60BD">
        <w:rPr>
          <w:kern w:val="2"/>
        </w:rPr>
        <w:t>Защита итогового проекта.</w:t>
      </w:r>
    </w:p>
    <w:p w:rsidR="00471E41" w:rsidRPr="005A6A42" w:rsidRDefault="00471E41" w:rsidP="00E50746">
      <w:pPr>
        <w:tabs>
          <w:tab w:val="left" w:pos="993"/>
        </w:tabs>
        <w:suppressAutoHyphens w:val="0"/>
        <w:rPr>
          <w:b/>
          <w:color w:val="FF0000"/>
          <w:kern w:val="2"/>
          <w:sz w:val="28"/>
          <w:lang w:eastAsia="ru-RU"/>
        </w:rPr>
      </w:pPr>
    </w:p>
    <w:p w:rsidR="00E45D98" w:rsidRDefault="00E45D98" w:rsidP="00E45D98">
      <w:pPr>
        <w:tabs>
          <w:tab w:val="left" w:pos="993"/>
        </w:tabs>
        <w:suppressAutoHyphens w:val="0"/>
        <w:jc w:val="center"/>
        <w:rPr>
          <w:b/>
          <w:kern w:val="2"/>
          <w:sz w:val="28"/>
          <w:lang w:eastAsia="ru-RU"/>
        </w:rPr>
      </w:pPr>
      <w:r>
        <w:rPr>
          <w:b/>
          <w:kern w:val="2"/>
          <w:sz w:val="28"/>
          <w:lang w:eastAsia="ru-RU"/>
        </w:rPr>
        <w:t>Содержание учебного предмета</w:t>
      </w:r>
    </w:p>
    <w:p w:rsidR="00E45D98" w:rsidRDefault="00E45D98" w:rsidP="00E45D98">
      <w:pPr>
        <w:tabs>
          <w:tab w:val="left" w:pos="3450"/>
        </w:tabs>
        <w:rPr>
          <w:b/>
          <w:i/>
          <w:spacing w:val="4"/>
          <w:sz w:val="20"/>
          <w:szCs w:val="20"/>
        </w:rPr>
      </w:pPr>
    </w:p>
    <w:p w:rsidR="00E45D98" w:rsidRDefault="00E45D98" w:rsidP="00E45D98">
      <w:pPr>
        <w:tabs>
          <w:tab w:val="left" w:pos="3450"/>
        </w:tabs>
        <w:jc w:val="center"/>
        <w:rPr>
          <w:b/>
          <w:i/>
          <w:spacing w:val="4"/>
        </w:rPr>
      </w:pPr>
      <w:r>
        <w:rPr>
          <w:b/>
          <w:i/>
          <w:spacing w:val="4"/>
        </w:rPr>
        <w:t>Лексика, фонетика, грамматика, правописание и развитие речи ( 136ч)</w:t>
      </w:r>
    </w:p>
    <w:p w:rsidR="00E45D98" w:rsidRDefault="00E45D98" w:rsidP="00E45D98">
      <w:pPr>
        <w:pStyle w:val="a5"/>
        <w:widowControl w:val="0"/>
        <w:shd w:val="clear" w:color="auto" w:fill="FFFFFF"/>
        <w:autoSpaceDE w:val="0"/>
        <w:autoSpaceDN w:val="0"/>
        <w:adjustRightInd w:val="0"/>
        <w:spacing w:before="164"/>
        <w:ind w:left="0"/>
        <w:rPr>
          <w:b/>
          <w:bCs/>
        </w:rPr>
      </w:pPr>
      <w:r>
        <w:rPr>
          <w:b/>
          <w:bCs/>
          <w:spacing w:val="7"/>
        </w:rPr>
        <w:t>Вспоминаем, повторяем, изучаем (10 ч)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Наша речь и наш язык. Формулы </w:t>
      </w:r>
      <w:r>
        <w:rPr>
          <w:rFonts w:ascii="Times New Roman" w:hAnsi="Times New Roman"/>
          <w:spacing w:val="3"/>
          <w:sz w:val="24"/>
          <w:szCs w:val="24"/>
        </w:rPr>
        <w:t>вежливости.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 xml:space="preserve">Текст и его признаки. Тема, основная мысль, </w:t>
      </w:r>
      <w:r>
        <w:rPr>
          <w:rFonts w:ascii="Times New Roman" w:hAnsi="Times New Roman"/>
          <w:spacing w:val="8"/>
          <w:sz w:val="24"/>
          <w:szCs w:val="24"/>
        </w:rPr>
        <w:t xml:space="preserve">заголовок текста. Построение (композиция) текста. Связь </w:t>
      </w:r>
      <w:r>
        <w:rPr>
          <w:rFonts w:ascii="Times New Roman" w:hAnsi="Times New Roman"/>
          <w:spacing w:val="3"/>
          <w:sz w:val="24"/>
          <w:szCs w:val="24"/>
        </w:rPr>
        <w:t xml:space="preserve">между частями текста. План. Типы текста (повествование, </w:t>
      </w:r>
      <w:r>
        <w:rPr>
          <w:rFonts w:ascii="Times New Roman" w:hAnsi="Times New Roman"/>
          <w:spacing w:val="7"/>
          <w:sz w:val="24"/>
          <w:szCs w:val="24"/>
        </w:rPr>
        <w:t>описание, рассуждение, смешанный текст).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10"/>
          <w:sz w:val="24"/>
          <w:szCs w:val="24"/>
        </w:rPr>
        <w:t xml:space="preserve">   Предложение (6 ч). </w:t>
      </w:r>
      <w:r>
        <w:rPr>
          <w:rFonts w:ascii="Times New Roman" w:hAnsi="Times New Roman"/>
          <w:spacing w:val="10"/>
          <w:sz w:val="24"/>
          <w:szCs w:val="24"/>
        </w:rPr>
        <w:t xml:space="preserve">Предложение как единица речи. </w:t>
      </w:r>
      <w:r>
        <w:rPr>
          <w:rFonts w:ascii="Times New Roman" w:hAnsi="Times New Roman"/>
          <w:spacing w:val="5"/>
          <w:sz w:val="24"/>
          <w:szCs w:val="24"/>
        </w:rPr>
        <w:t>Виды предложений по цели высказывания и интонации.</w:t>
      </w:r>
      <w:r>
        <w:rPr>
          <w:rFonts w:ascii="Times New Roman" w:hAnsi="Times New Roman"/>
          <w:spacing w:val="4"/>
          <w:sz w:val="24"/>
          <w:szCs w:val="24"/>
        </w:rPr>
        <w:t xml:space="preserve"> Однородные члены предложения (общее представление). </w:t>
      </w:r>
      <w:r>
        <w:rPr>
          <w:rFonts w:ascii="Times New Roman" w:hAnsi="Times New Roman"/>
          <w:spacing w:val="7"/>
          <w:sz w:val="24"/>
          <w:szCs w:val="24"/>
        </w:rPr>
        <w:t>Предложения с однородными членами без союзов. Интона</w:t>
      </w:r>
      <w:r>
        <w:rPr>
          <w:rFonts w:ascii="Times New Roman" w:hAnsi="Times New Roman"/>
          <w:spacing w:val="7"/>
          <w:sz w:val="24"/>
          <w:szCs w:val="24"/>
        </w:rPr>
        <w:softHyphen/>
      </w:r>
      <w:r>
        <w:rPr>
          <w:rFonts w:ascii="Times New Roman" w:hAnsi="Times New Roman"/>
          <w:spacing w:val="9"/>
          <w:sz w:val="24"/>
          <w:szCs w:val="24"/>
        </w:rPr>
        <w:t xml:space="preserve">ция перечисления, запятая при перечислении. Предложения </w:t>
      </w:r>
      <w:r>
        <w:rPr>
          <w:rFonts w:ascii="Times New Roman" w:hAnsi="Times New Roman"/>
          <w:spacing w:val="2"/>
          <w:sz w:val="24"/>
          <w:szCs w:val="24"/>
        </w:rPr>
        <w:t>с однородными членами, связанными союзами и (без пере</w:t>
      </w:r>
      <w:r>
        <w:rPr>
          <w:rFonts w:ascii="Times New Roman" w:hAnsi="Times New Roman"/>
          <w:spacing w:val="2"/>
          <w:sz w:val="24"/>
          <w:szCs w:val="24"/>
        </w:rPr>
        <w:softHyphen/>
      </w:r>
      <w:r>
        <w:rPr>
          <w:rFonts w:ascii="Times New Roman" w:hAnsi="Times New Roman"/>
          <w:spacing w:val="4"/>
          <w:sz w:val="24"/>
          <w:szCs w:val="24"/>
        </w:rPr>
        <w:t>числения), а, но. Интонация, знаки препинания при однород</w:t>
      </w:r>
      <w:r>
        <w:rPr>
          <w:rFonts w:ascii="Times New Roman" w:hAnsi="Times New Roman"/>
          <w:spacing w:val="4"/>
          <w:sz w:val="24"/>
          <w:szCs w:val="24"/>
        </w:rPr>
        <w:softHyphen/>
      </w:r>
      <w:r>
        <w:rPr>
          <w:rFonts w:ascii="Times New Roman" w:hAnsi="Times New Roman"/>
          <w:spacing w:val="3"/>
          <w:sz w:val="24"/>
          <w:szCs w:val="24"/>
        </w:rPr>
        <w:t>ных членах с союзами и, а, но. Составление и запись пред</w:t>
      </w:r>
      <w:r>
        <w:rPr>
          <w:rFonts w:ascii="Times New Roman" w:hAnsi="Times New Roman"/>
          <w:spacing w:val="3"/>
          <w:sz w:val="24"/>
          <w:szCs w:val="24"/>
        </w:rPr>
        <w:softHyphen/>
      </w:r>
      <w:r>
        <w:rPr>
          <w:rFonts w:ascii="Times New Roman" w:hAnsi="Times New Roman"/>
          <w:spacing w:val="11"/>
          <w:sz w:val="24"/>
          <w:szCs w:val="24"/>
        </w:rPr>
        <w:t>ложений с однородными членами с союзами и без союзов.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pacing w:val="9"/>
          <w:sz w:val="24"/>
          <w:szCs w:val="24"/>
        </w:rPr>
      </w:pPr>
      <w:r>
        <w:rPr>
          <w:rFonts w:ascii="Times New Roman" w:hAnsi="Times New Roman"/>
          <w:spacing w:val="5"/>
          <w:sz w:val="24"/>
          <w:szCs w:val="24"/>
        </w:rPr>
        <w:t xml:space="preserve">    Простые и сложные предложения (общее представление). Знаки препинания в сложных предложениях. Сложное пред</w:t>
      </w:r>
      <w:r>
        <w:rPr>
          <w:rFonts w:ascii="Times New Roman" w:hAnsi="Times New Roman"/>
          <w:spacing w:val="5"/>
          <w:sz w:val="24"/>
          <w:szCs w:val="24"/>
        </w:rPr>
        <w:softHyphen/>
      </w:r>
      <w:r>
        <w:rPr>
          <w:rFonts w:ascii="Times New Roman" w:hAnsi="Times New Roman"/>
          <w:spacing w:val="9"/>
          <w:sz w:val="24"/>
          <w:szCs w:val="24"/>
        </w:rPr>
        <w:t xml:space="preserve">ложение и предложение </w:t>
      </w:r>
      <w:r>
        <w:rPr>
          <w:rFonts w:ascii="Times New Roman" w:hAnsi="Times New Roman"/>
          <w:i/>
          <w:iCs/>
          <w:spacing w:val="9"/>
          <w:sz w:val="24"/>
          <w:szCs w:val="24"/>
        </w:rPr>
        <w:t xml:space="preserve">с </w:t>
      </w:r>
      <w:r>
        <w:rPr>
          <w:rFonts w:ascii="Times New Roman" w:hAnsi="Times New Roman"/>
          <w:spacing w:val="9"/>
          <w:sz w:val="24"/>
          <w:szCs w:val="24"/>
        </w:rPr>
        <w:t>однородными членами.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      Слово и его лексическое значение (17 ч). </w:t>
      </w:r>
      <w:r>
        <w:rPr>
          <w:rFonts w:ascii="Times New Roman" w:hAnsi="Times New Roman"/>
          <w:spacing w:val="8"/>
          <w:sz w:val="24"/>
          <w:szCs w:val="24"/>
        </w:rPr>
        <w:t xml:space="preserve">Обобщение знаний о словах. Лексическое значение слова. Однозначные </w:t>
      </w:r>
      <w:r>
        <w:rPr>
          <w:rFonts w:ascii="Times New Roman" w:hAnsi="Times New Roman"/>
          <w:spacing w:val="4"/>
          <w:sz w:val="24"/>
          <w:szCs w:val="24"/>
        </w:rPr>
        <w:t xml:space="preserve">и многозначные слова. Прямое и переносное значения слов. Синонимы, антонимы, омонимы. Устаревшие и новые слова. </w:t>
      </w:r>
      <w:r>
        <w:rPr>
          <w:rFonts w:ascii="Times New Roman" w:hAnsi="Times New Roman"/>
          <w:spacing w:val="5"/>
          <w:sz w:val="24"/>
          <w:szCs w:val="24"/>
        </w:rPr>
        <w:t>Заимствованные слова. Устойчивые сочетания слов (фразео</w:t>
      </w:r>
      <w:r>
        <w:rPr>
          <w:rFonts w:ascii="Times New Roman" w:hAnsi="Times New Roman"/>
          <w:spacing w:val="5"/>
          <w:sz w:val="24"/>
          <w:szCs w:val="24"/>
        </w:rPr>
        <w:softHyphen/>
      </w:r>
      <w:r>
        <w:rPr>
          <w:rFonts w:ascii="Times New Roman" w:hAnsi="Times New Roman"/>
          <w:spacing w:val="8"/>
          <w:sz w:val="24"/>
          <w:szCs w:val="24"/>
        </w:rPr>
        <w:t xml:space="preserve">логизмы). Ознакомление со словарем иностранных слов </w:t>
      </w:r>
      <w:r>
        <w:rPr>
          <w:rFonts w:ascii="Times New Roman" w:hAnsi="Times New Roman"/>
          <w:spacing w:val="2"/>
          <w:sz w:val="24"/>
          <w:szCs w:val="24"/>
        </w:rPr>
        <w:t>учебника.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pacing w:val="8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     Части речи (6 ч). </w:t>
      </w:r>
      <w:r>
        <w:rPr>
          <w:rFonts w:ascii="Times New Roman" w:hAnsi="Times New Roman"/>
          <w:spacing w:val="3"/>
          <w:sz w:val="24"/>
          <w:szCs w:val="24"/>
        </w:rPr>
        <w:t xml:space="preserve">Обобщение знаний о частях речи (имя </w:t>
      </w:r>
      <w:r>
        <w:rPr>
          <w:rFonts w:ascii="Times New Roman" w:hAnsi="Times New Roman"/>
          <w:spacing w:val="5"/>
          <w:sz w:val="24"/>
          <w:szCs w:val="24"/>
        </w:rPr>
        <w:t>существительное, имя прилагательное, глагол, имя числи</w:t>
      </w:r>
      <w:r>
        <w:rPr>
          <w:rFonts w:ascii="Times New Roman" w:hAnsi="Times New Roman"/>
          <w:spacing w:val="5"/>
          <w:sz w:val="24"/>
          <w:szCs w:val="24"/>
        </w:rPr>
        <w:softHyphen/>
      </w:r>
      <w:r>
        <w:rPr>
          <w:rFonts w:ascii="Times New Roman" w:hAnsi="Times New Roman"/>
          <w:spacing w:val="4"/>
          <w:sz w:val="24"/>
          <w:szCs w:val="24"/>
        </w:rPr>
        <w:t>тельное, местоимение, предлог). Наречие как часть речи (об</w:t>
      </w:r>
      <w:r>
        <w:rPr>
          <w:rFonts w:ascii="Times New Roman" w:hAnsi="Times New Roman"/>
          <w:spacing w:val="4"/>
          <w:sz w:val="24"/>
          <w:szCs w:val="24"/>
        </w:rPr>
        <w:softHyphen/>
        <w:t>щее представление), значение, вопросы. Правописание наи</w:t>
      </w:r>
      <w:r>
        <w:rPr>
          <w:rFonts w:ascii="Times New Roman" w:hAnsi="Times New Roman"/>
          <w:spacing w:val="4"/>
          <w:sz w:val="24"/>
          <w:szCs w:val="24"/>
        </w:rPr>
        <w:softHyphen/>
      </w:r>
      <w:r>
        <w:rPr>
          <w:rFonts w:ascii="Times New Roman" w:hAnsi="Times New Roman"/>
          <w:spacing w:val="5"/>
          <w:sz w:val="24"/>
          <w:szCs w:val="24"/>
        </w:rPr>
        <w:t xml:space="preserve">более употребительных наречий с суффиксами -о, -а </w:t>
      </w:r>
      <w:r>
        <w:rPr>
          <w:rFonts w:ascii="Times New Roman" w:hAnsi="Times New Roman"/>
          <w:i/>
          <w:iCs/>
          <w:spacing w:val="5"/>
          <w:sz w:val="24"/>
          <w:szCs w:val="24"/>
        </w:rPr>
        <w:t>(близ</w:t>
      </w:r>
      <w:r>
        <w:rPr>
          <w:rFonts w:ascii="Times New Roman" w:hAnsi="Times New Roman"/>
          <w:i/>
          <w:iCs/>
          <w:spacing w:val="5"/>
          <w:sz w:val="24"/>
          <w:szCs w:val="24"/>
        </w:rPr>
        <w:softHyphen/>
      </w:r>
      <w:r>
        <w:rPr>
          <w:rFonts w:ascii="Times New Roman" w:hAnsi="Times New Roman"/>
          <w:i/>
          <w:iCs/>
          <w:sz w:val="24"/>
          <w:szCs w:val="24"/>
        </w:rPr>
        <w:t xml:space="preserve">ко, быстро, интересно, влево, направо, заново, справа, слева,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издалека). </w:t>
      </w:r>
      <w:r>
        <w:rPr>
          <w:rFonts w:ascii="Times New Roman" w:hAnsi="Times New Roman"/>
          <w:spacing w:val="2"/>
          <w:sz w:val="24"/>
          <w:szCs w:val="24"/>
        </w:rPr>
        <w:t xml:space="preserve">Роль наречий в предложении (второстепенный член </w:t>
      </w:r>
      <w:r>
        <w:rPr>
          <w:rFonts w:ascii="Times New Roman" w:hAnsi="Times New Roman"/>
          <w:spacing w:val="5"/>
          <w:sz w:val="24"/>
          <w:szCs w:val="24"/>
        </w:rPr>
        <w:t>предложения).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    Состав слова </w:t>
      </w:r>
      <w:r>
        <w:rPr>
          <w:rFonts w:ascii="Times New Roman" w:hAnsi="Times New Roman"/>
          <w:b/>
          <w:spacing w:val="1"/>
          <w:sz w:val="24"/>
          <w:szCs w:val="24"/>
        </w:rPr>
        <w:t>(3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ч). </w:t>
      </w:r>
      <w:r>
        <w:rPr>
          <w:rFonts w:ascii="Times New Roman" w:hAnsi="Times New Roman"/>
          <w:spacing w:val="1"/>
          <w:sz w:val="24"/>
          <w:szCs w:val="24"/>
        </w:rPr>
        <w:t xml:space="preserve">Состав слова. Распознавание значимых </w:t>
      </w:r>
      <w:r>
        <w:rPr>
          <w:rFonts w:ascii="Times New Roman" w:hAnsi="Times New Roman"/>
          <w:spacing w:val="3"/>
          <w:sz w:val="24"/>
          <w:szCs w:val="24"/>
        </w:rPr>
        <w:t xml:space="preserve">частей слова. Морфемный и словообразовательный разбор </w:t>
      </w:r>
      <w:r>
        <w:rPr>
          <w:rFonts w:ascii="Times New Roman" w:hAnsi="Times New Roman"/>
          <w:spacing w:val="-2"/>
          <w:sz w:val="24"/>
          <w:szCs w:val="24"/>
        </w:rPr>
        <w:t xml:space="preserve">слов типа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 xml:space="preserve">подснежник, русский, травинка, смелость, маленький. </w:t>
      </w:r>
      <w:r>
        <w:rPr>
          <w:rFonts w:ascii="Times New Roman" w:hAnsi="Times New Roman"/>
          <w:spacing w:val="2"/>
          <w:sz w:val="24"/>
          <w:szCs w:val="24"/>
        </w:rPr>
        <w:t xml:space="preserve">Развитие навыка правописания гласных и согласных в корнях </w:t>
      </w:r>
      <w:r>
        <w:rPr>
          <w:rFonts w:ascii="Times New Roman" w:hAnsi="Times New Roman"/>
          <w:spacing w:val="4"/>
          <w:sz w:val="24"/>
          <w:szCs w:val="24"/>
        </w:rPr>
        <w:t>слов на более сложном материале. Упражнение в правописа</w:t>
      </w:r>
      <w:r>
        <w:rPr>
          <w:rFonts w:ascii="Times New Roman" w:hAnsi="Times New Roman"/>
          <w:spacing w:val="4"/>
          <w:sz w:val="24"/>
          <w:szCs w:val="24"/>
        </w:rPr>
        <w:softHyphen/>
      </w:r>
      <w:r>
        <w:rPr>
          <w:rFonts w:ascii="Times New Roman" w:hAnsi="Times New Roman"/>
          <w:spacing w:val="3"/>
          <w:sz w:val="24"/>
          <w:szCs w:val="24"/>
        </w:rPr>
        <w:t xml:space="preserve">нии приставок и суффиксов, разделительных твердого (ъ) и </w:t>
      </w:r>
      <w:r>
        <w:rPr>
          <w:rFonts w:ascii="Times New Roman" w:hAnsi="Times New Roman"/>
          <w:spacing w:val="2"/>
          <w:sz w:val="24"/>
          <w:szCs w:val="24"/>
        </w:rPr>
        <w:t>мягкого (ь) знаков. Совершенствование звуко-буквенного ана</w:t>
      </w:r>
      <w:r>
        <w:rPr>
          <w:rFonts w:ascii="Times New Roman" w:hAnsi="Times New Roman"/>
          <w:spacing w:val="2"/>
          <w:sz w:val="24"/>
          <w:szCs w:val="24"/>
        </w:rPr>
        <w:softHyphen/>
      </w:r>
      <w:r>
        <w:rPr>
          <w:rFonts w:ascii="Times New Roman" w:hAnsi="Times New Roman"/>
          <w:spacing w:val="3"/>
          <w:sz w:val="24"/>
          <w:szCs w:val="24"/>
        </w:rPr>
        <w:t xml:space="preserve">лиза с привлечением слов более сложного слогозвукового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состава </w:t>
      </w:r>
      <w:r>
        <w:rPr>
          <w:rFonts w:ascii="Times New Roman" w:hAnsi="Times New Roman"/>
          <w:spacing w:val="3"/>
          <w:sz w:val="24"/>
          <w:szCs w:val="24"/>
        </w:rPr>
        <w:t xml:space="preserve">типа </w:t>
      </w:r>
      <w:r>
        <w:rPr>
          <w:rFonts w:ascii="Times New Roman" w:hAnsi="Times New Roman"/>
          <w:i/>
          <w:iCs/>
          <w:spacing w:val="3"/>
          <w:sz w:val="24"/>
          <w:szCs w:val="24"/>
        </w:rPr>
        <w:t>сильный, водичка, ёлка, вьюга, съел.</w:t>
      </w:r>
    </w:p>
    <w:p w:rsidR="00E45D98" w:rsidRDefault="00E45D98" w:rsidP="00E45D98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Части речи (94ч)</w:t>
      </w:r>
    </w:p>
    <w:p w:rsidR="00E45D98" w:rsidRDefault="00E45D98" w:rsidP="00E45D98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E45D98" w:rsidRDefault="00E45D98" w:rsidP="00E45D98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1"/>
          <w:sz w:val="24"/>
          <w:szCs w:val="24"/>
        </w:rPr>
        <w:lastRenderedPageBreak/>
        <w:t>Имя существительное (31ч)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Склонение имен существительных (повторение). Разви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4"/>
          <w:sz w:val="24"/>
          <w:szCs w:val="24"/>
        </w:rPr>
        <w:t>тие навыка в склонении имен существительных и в распо</w:t>
      </w:r>
      <w:r>
        <w:rPr>
          <w:rFonts w:ascii="Times New Roman" w:hAnsi="Times New Roman"/>
          <w:spacing w:val="4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знавании падежей. Несклоняемые имена существительные.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    Основные тины склонения имен существительных (общее представление). Первое склонение имен существительных и </w:t>
      </w:r>
      <w:r>
        <w:rPr>
          <w:rFonts w:ascii="Times New Roman" w:hAnsi="Times New Roman"/>
          <w:spacing w:val="6"/>
          <w:sz w:val="24"/>
          <w:szCs w:val="24"/>
        </w:rPr>
        <w:t xml:space="preserve">упражнение в распознавании имен существительных 1-го </w:t>
      </w:r>
      <w:r>
        <w:rPr>
          <w:rFonts w:ascii="Times New Roman" w:hAnsi="Times New Roman"/>
          <w:spacing w:val="3"/>
          <w:sz w:val="24"/>
          <w:szCs w:val="24"/>
        </w:rPr>
        <w:t>склонения. Второе склонение имен существительных и уп</w:t>
      </w:r>
      <w:r>
        <w:rPr>
          <w:rFonts w:ascii="Times New Roman" w:hAnsi="Times New Roman"/>
          <w:spacing w:val="3"/>
          <w:sz w:val="24"/>
          <w:szCs w:val="24"/>
        </w:rPr>
        <w:softHyphen/>
      </w:r>
      <w:r>
        <w:rPr>
          <w:rFonts w:ascii="Times New Roman" w:hAnsi="Times New Roman"/>
          <w:spacing w:val="4"/>
          <w:sz w:val="24"/>
          <w:szCs w:val="24"/>
        </w:rPr>
        <w:t>ражнение в распознавании имен существительных 2-го скло</w:t>
      </w:r>
      <w:r>
        <w:rPr>
          <w:rFonts w:ascii="Times New Roman" w:hAnsi="Times New Roman"/>
          <w:spacing w:val="4"/>
          <w:sz w:val="24"/>
          <w:szCs w:val="24"/>
        </w:rPr>
        <w:softHyphen/>
      </w:r>
      <w:r>
        <w:rPr>
          <w:rFonts w:ascii="Times New Roman" w:hAnsi="Times New Roman"/>
          <w:spacing w:val="10"/>
          <w:sz w:val="24"/>
          <w:szCs w:val="24"/>
        </w:rPr>
        <w:t xml:space="preserve">нения. 3-е склонение имен существительных и упражнение </w:t>
      </w:r>
      <w:r>
        <w:rPr>
          <w:rFonts w:ascii="Times New Roman" w:hAnsi="Times New Roman"/>
          <w:sz w:val="24"/>
          <w:szCs w:val="24"/>
        </w:rPr>
        <w:t>в распознавании имен существительных 3-го склонения.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 Правописание безударных падежных окончаний имен су</w:t>
      </w:r>
      <w:r>
        <w:rPr>
          <w:rFonts w:ascii="Times New Roman" w:hAnsi="Times New Roman"/>
          <w:spacing w:val="2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ществительных 1, 2 и 3-го склонения в единственном числе </w:t>
      </w:r>
      <w:r>
        <w:rPr>
          <w:rFonts w:ascii="Times New Roman" w:hAnsi="Times New Roman"/>
          <w:spacing w:val="-1"/>
          <w:sz w:val="24"/>
          <w:szCs w:val="24"/>
        </w:rPr>
        <w:t xml:space="preserve">(кроме имен существительных на -мя, -ий,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-ие, </w:t>
      </w:r>
      <w:r>
        <w:rPr>
          <w:rFonts w:ascii="Times New Roman" w:hAnsi="Times New Roman"/>
          <w:spacing w:val="-1"/>
          <w:sz w:val="24"/>
          <w:szCs w:val="24"/>
        </w:rPr>
        <w:t>-ия). Озна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pacing w:val="-4"/>
          <w:sz w:val="24"/>
          <w:szCs w:val="24"/>
        </w:rPr>
        <w:t>комление со способами проверки безударных падежных окон</w:t>
      </w:r>
      <w:r>
        <w:rPr>
          <w:rFonts w:ascii="Times New Roman" w:hAnsi="Times New Roman"/>
          <w:spacing w:val="-4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чаний имен существительных (общее представление). Разви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1"/>
          <w:sz w:val="24"/>
          <w:szCs w:val="24"/>
        </w:rPr>
        <w:t xml:space="preserve">тие навыка правописания безударных падежных окончаний </w:t>
      </w:r>
      <w:r>
        <w:rPr>
          <w:rFonts w:ascii="Times New Roman" w:hAnsi="Times New Roman"/>
          <w:spacing w:val="-2"/>
          <w:sz w:val="24"/>
          <w:szCs w:val="24"/>
        </w:rPr>
        <w:t xml:space="preserve">имен существительных 1, 2 и 3-го склонения в единственном </w:t>
      </w:r>
      <w:r>
        <w:rPr>
          <w:rFonts w:ascii="Times New Roman" w:hAnsi="Times New Roman"/>
          <w:spacing w:val="-3"/>
          <w:sz w:val="24"/>
          <w:szCs w:val="24"/>
        </w:rPr>
        <w:t>числе в каждом из падежей. Упражнение в употреблении па</w:t>
      </w:r>
      <w:r>
        <w:rPr>
          <w:rFonts w:ascii="Times New Roman" w:hAnsi="Times New Roman"/>
          <w:spacing w:val="-3"/>
          <w:sz w:val="24"/>
          <w:szCs w:val="24"/>
        </w:rPr>
        <w:softHyphen/>
        <w:t>дежных форм имен существительных с предлогом и без пред</w:t>
      </w:r>
      <w:r>
        <w:rPr>
          <w:rFonts w:ascii="Times New Roman" w:hAnsi="Times New Roman"/>
          <w:spacing w:val="-3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 xml:space="preserve">лога в речи </w:t>
      </w:r>
      <w:r>
        <w:rPr>
          <w:rFonts w:ascii="Times New Roman" w:hAnsi="Times New Roman"/>
          <w:i/>
          <w:iCs/>
          <w:sz w:val="24"/>
          <w:szCs w:val="24"/>
        </w:rPr>
        <w:t>(пришёл из школы, из магазина, с вокзала; рабо</w:t>
      </w:r>
      <w:r>
        <w:rPr>
          <w:rFonts w:ascii="Times New Roman" w:hAnsi="Times New Roman"/>
          <w:i/>
          <w:iCs/>
          <w:sz w:val="24"/>
          <w:szCs w:val="24"/>
        </w:rPr>
        <w:softHyphen/>
      </w:r>
      <w:r>
        <w:rPr>
          <w:rFonts w:ascii="Times New Roman" w:hAnsi="Times New Roman"/>
          <w:i/>
          <w:iCs/>
          <w:spacing w:val="-7"/>
          <w:sz w:val="24"/>
          <w:szCs w:val="24"/>
        </w:rPr>
        <w:t xml:space="preserve">тать в магазине, на почте; гордиться товарищем, гордость за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товарища; слушать музыку, прислушиваться к музыке).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    Склонение имен существительных во множественном чис</w:t>
      </w:r>
      <w:r>
        <w:rPr>
          <w:rFonts w:ascii="Times New Roman" w:hAnsi="Times New Roman"/>
          <w:spacing w:val="-2"/>
          <w:sz w:val="24"/>
          <w:szCs w:val="24"/>
        </w:rPr>
        <w:softHyphen/>
        <w:t>ле. Развитие навыка правописания окончаний имен существи</w:t>
      </w:r>
      <w:r>
        <w:rPr>
          <w:rFonts w:ascii="Times New Roman" w:hAnsi="Times New Roman"/>
          <w:spacing w:val="-2"/>
          <w:sz w:val="24"/>
          <w:szCs w:val="24"/>
        </w:rPr>
        <w:softHyphen/>
      </w:r>
      <w:r>
        <w:rPr>
          <w:rFonts w:ascii="Times New Roman" w:hAnsi="Times New Roman"/>
          <w:spacing w:val="-3"/>
          <w:sz w:val="24"/>
          <w:szCs w:val="24"/>
        </w:rPr>
        <w:t>тельных во множественном числе. Формирование умений об</w:t>
      </w:r>
      <w:r>
        <w:rPr>
          <w:rFonts w:ascii="Times New Roman" w:hAnsi="Times New Roman"/>
          <w:spacing w:val="-3"/>
          <w:sz w:val="24"/>
          <w:szCs w:val="24"/>
        </w:rPr>
        <w:softHyphen/>
      </w:r>
      <w:r>
        <w:rPr>
          <w:rFonts w:ascii="Times New Roman" w:hAnsi="Times New Roman"/>
          <w:spacing w:val="-2"/>
          <w:sz w:val="24"/>
          <w:szCs w:val="24"/>
        </w:rPr>
        <w:t xml:space="preserve">разовывать формы именительного и родительного падежей множественного числа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(инженеры, учителя, директора; уро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softHyphen/>
      </w:r>
      <w:r>
        <w:rPr>
          <w:rFonts w:ascii="Times New Roman" w:hAnsi="Times New Roman"/>
          <w:i/>
          <w:iCs/>
          <w:spacing w:val="3"/>
          <w:sz w:val="24"/>
          <w:szCs w:val="24"/>
        </w:rPr>
        <w:t xml:space="preserve">жай помидоров, яблок) </w:t>
      </w:r>
      <w:r>
        <w:rPr>
          <w:rFonts w:ascii="Times New Roman" w:hAnsi="Times New Roman"/>
          <w:spacing w:val="3"/>
          <w:sz w:val="24"/>
          <w:szCs w:val="24"/>
        </w:rPr>
        <w:t>и правильно употреблять их в речи.</w:t>
      </w:r>
    </w:p>
    <w:p w:rsidR="00E45D98" w:rsidRDefault="00E45D98" w:rsidP="00E45D98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Имя прилагательное </w:t>
      </w:r>
      <w:r>
        <w:rPr>
          <w:rFonts w:ascii="Times New Roman" w:hAnsi="Times New Roman"/>
          <w:b/>
          <w:sz w:val="24"/>
          <w:szCs w:val="24"/>
        </w:rPr>
        <w:t>(26ч)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  Имя прилагательное как часть речи. Связь имен прила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pacing w:val="-2"/>
          <w:sz w:val="24"/>
          <w:szCs w:val="24"/>
        </w:rPr>
        <w:t>гательных с именем существительным. Упражнение в рас</w:t>
      </w:r>
      <w:r>
        <w:rPr>
          <w:rFonts w:ascii="Times New Roman" w:hAnsi="Times New Roman"/>
          <w:spacing w:val="-2"/>
          <w:sz w:val="24"/>
          <w:szCs w:val="24"/>
        </w:rPr>
        <w:softHyphen/>
        <w:t xml:space="preserve">познавании имен прилагательных по общему лексическому </w:t>
      </w:r>
      <w:r>
        <w:rPr>
          <w:rFonts w:ascii="Times New Roman" w:hAnsi="Times New Roman"/>
          <w:spacing w:val="10"/>
          <w:sz w:val="24"/>
          <w:szCs w:val="24"/>
        </w:rPr>
        <w:t xml:space="preserve">значению, в изменении имен прилагательных по числам. </w:t>
      </w:r>
      <w:r>
        <w:rPr>
          <w:rFonts w:ascii="Times New Roman" w:hAnsi="Times New Roman"/>
          <w:spacing w:val="-1"/>
          <w:sz w:val="24"/>
          <w:szCs w:val="24"/>
        </w:rPr>
        <w:t xml:space="preserve">в единственном числе по родам, в правописании родовых </w:t>
      </w:r>
      <w:r>
        <w:rPr>
          <w:rFonts w:ascii="Times New Roman" w:hAnsi="Times New Roman"/>
          <w:spacing w:val="-3"/>
          <w:sz w:val="24"/>
          <w:szCs w:val="24"/>
        </w:rPr>
        <w:t>окончаний.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     Склонение имен прилагательных (кроме прилагательных с основой на шипящий и оканчивающихся на 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-ья, -ье, -ов, </w:t>
      </w:r>
      <w:r>
        <w:rPr>
          <w:rFonts w:ascii="Times New Roman" w:hAnsi="Times New Roman"/>
          <w:spacing w:val="-1"/>
          <w:sz w:val="24"/>
          <w:szCs w:val="24"/>
        </w:rPr>
        <w:t xml:space="preserve">-ин). Способы проверки правописания безударных падежных </w:t>
      </w:r>
      <w:r>
        <w:rPr>
          <w:rFonts w:ascii="Times New Roman" w:hAnsi="Times New Roman"/>
          <w:spacing w:val="3"/>
          <w:sz w:val="24"/>
          <w:szCs w:val="24"/>
        </w:rPr>
        <w:t>окончаний имен прилагательных (общее представление).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4"/>
          <w:sz w:val="24"/>
          <w:szCs w:val="24"/>
        </w:rPr>
        <w:t xml:space="preserve">    Склонение имен прилагательных в мужском и среднем </w:t>
      </w:r>
      <w:r>
        <w:rPr>
          <w:rFonts w:ascii="Times New Roman" w:hAnsi="Times New Roman"/>
          <w:spacing w:val="-2"/>
          <w:sz w:val="24"/>
          <w:szCs w:val="24"/>
        </w:rPr>
        <w:t>роде в единственном числе. Развитие навыка правописания падежных окончаний имен прилагательных мужского и сред</w:t>
      </w:r>
      <w:r>
        <w:rPr>
          <w:rFonts w:ascii="Times New Roman" w:hAnsi="Times New Roman"/>
          <w:spacing w:val="-2"/>
          <w:sz w:val="24"/>
          <w:szCs w:val="24"/>
        </w:rPr>
        <w:softHyphen/>
      </w:r>
      <w:r>
        <w:rPr>
          <w:rFonts w:ascii="Times New Roman" w:hAnsi="Times New Roman"/>
          <w:spacing w:val="3"/>
          <w:sz w:val="24"/>
          <w:szCs w:val="24"/>
        </w:rPr>
        <w:t>него рода в единственном числе.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Склонение имен прилагательных в женском роде в един</w:t>
      </w:r>
      <w:r>
        <w:rPr>
          <w:rFonts w:ascii="Times New Roman" w:hAnsi="Times New Roman"/>
          <w:spacing w:val="-3"/>
          <w:sz w:val="24"/>
          <w:szCs w:val="24"/>
        </w:rPr>
        <w:softHyphen/>
      </w:r>
      <w:r>
        <w:rPr>
          <w:rFonts w:ascii="Times New Roman" w:hAnsi="Times New Roman"/>
          <w:spacing w:val="-1"/>
          <w:sz w:val="24"/>
          <w:szCs w:val="24"/>
        </w:rPr>
        <w:t>ственном числе. Развитие навыка правописания падежных окончаний имен прилагательных женского рода в единствен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ном числе.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    Склонение и правописание имен прилагательных во мно</w:t>
      </w:r>
      <w:r>
        <w:rPr>
          <w:rFonts w:ascii="Times New Roman" w:hAnsi="Times New Roman"/>
          <w:spacing w:val="-2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жественном числе.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Употребление в речи имен прилагательных в прямом и </w:t>
      </w:r>
      <w:r>
        <w:rPr>
          <w:rFonts w:ascii="Times New Roman" w:hAnsi="Times New Roman"/>
          <w:spacing w:val="-1"/>
          <w:sz w:val="24"/>
          <w:szCs w:val="24"/>
        </w:rPr>
        <w:t>переносном значениях, прилагательных-синонимов, прилага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pacing w:val="1"/>
          <w:sz w:val="24"/>
          <w:szCs w:val="24"/>
        </w:rPr>
        <w:t>тельных-антонимов, прилагательных-паронимов.</w:t>
      </w:r>
    </w:p>
    <w:p w:rsidR="00E45D98" w:rsidRDefault="00E45D98" w:rsidP="00E45D98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Местоимение </w:t>
      </w:r>
      <w:r>
        <w:rPr>
          <w:rFonts w:ascii="Times New Roman" w:hAnsi="Times New Roman"/>
          <w:b/>
          <w:spacing w:val="3"/>
          <w:sz w:val="24"/>
          <w:szCs w:val="24"/>
        </w:rPr>
        <w:t>(10 ч)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Местоимение как часть речи. Личные местоимения 1, 2 и </w:t>
      </w:r>
      <w:r>
        <w:rPr>
          <w:rFonts w:ascii="Times New Roman" w:hAnsi="Times New Roman"/>
          <w:spacing w:val="3"/>
          <w:sz w:val="24"/>
          <w:szCs w:val="24"/>
        </w:rPr>
        <w:t>3-го лица единственного и множественного числа. Склоне</w:t>
      </w:r>
      <w:r>
        <w:rPr>
          <w:rFonts w:ascii="Times New Roman" w:hAnsi="Times New Roman"/>
          <w:spacing w:val="3"/>
          <w:sz w:val="24"/>
          <w:szCs w:val="24"/>
        </w:rPr>
        <w:softHyphen/>
      </w:r>
      <w:r>
        <w:rPr>
          <w:rFonts w:ascii="Times New Roman" w:hAnsi="Times New Roman"/>
          <w:spacing w:val="2"/>
          <w:sz w:val="24"/>
          <w:szCs w:val="24"/>
        </w:rPr>
        <w:t>ние личных местоимений с предлогами и без предлогов. Раз</w:t>
      </w:r>
      <w:r>
        <w:rPr>
          <w:rFonts w:ascii="Times New Roman" w:hAnsi="Times New Roman"/>
          <w:spacing w:val="11"/>
          <w:sz w:val="24"/>
          <w:szCs w:val="24"/>
        </w:rPr>
        <w:t xml:space="preserve">дельное написание предлогов с местоимениями </w:t>
      </w:r>
      <w:r>
        <w:rPr>
          <w:rFonts w:ascii="Times New Roman" w:hAnsi="Times New Roman"/>
          <w:i/>
          <w:iCs/>
          <w:spacing w:val="11"/>
          <w:sz w:val="24"/>
          <w:szCs w:val="24"/>
        </w:rPr>
        <w:t xml:space="preserve">(к тебе, </w:t>
      </w:r>
      <w:r>
        <w:rPr>
          <w:rFonts w:ascii="Times New Roman" w:hAnsi="Times New Roman"/>
          <w:i/>
          <w:iCs/>
          <w:spacing w:val="6"/>
          <w:sz w:val="24"/>
          <w:szCs w:val="24"/>
        </w:rPr>
        <w:t xml:space="preserve">у тебя, к ним). </w:t>
      </w:r>
      <w:r>
        <w:rPr>
          <w:rFonts w:ascii="Times New Roman" w:hAnsi="Times New Roman"/>
          <w:spacing w:val="6"/>
          <w:sz w:val="24"/>
          <w:szCs w:val="24"/>
        </w:rPr>
        <w:t xml:space="preserve">Развитие навыка правописания падежных </w:t>
      </w:r>
      <w:r>
        <w:rPr>
          <w:rFonts w:ascii="Times New Roman" w:hAnsi="Times New Roman"/>
          <w:spacing w:val="2"/>
          <w:sz w:val="24"/>
          <w:szCs w:val="24"/>
        </w:rPr>
        <w:t xml:space="preserve">форм личных местоимений в косвенных падежах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(тебя, ме</w:t>
      </w:r>
      <w:r>
        <w:rPr>
          <w:rFonts w:ascii="Times New Roman" w:hAnsi="Times New Roman"/>
          <w:i/>
          <w:iCs/>
          <w:spacing w:val="2"/>
          <w:sz w:val="24"/>
          <w:szCs w:val="24"/>
        </w:rPr>
        <w:softHyphen/>
      </w:r>
      <w:r>
        <w:rPr>
          <w:rFonts w:ascii="Times New Roman" w:hAnsi="Times New Roman"/>
          <w:i/>
          <w:iCs/>
          <w:sz w:val="24"/>
          <w:szCs w:val="24"/>
        </w:rPr>
        <w:t xml:space="preserve">ня, его, её, у него, с нею). </w:t>
      </w:r>
      <w:r>
        <w:rPr>
          <w:rFonts w:ascii="Times New Roman" w:hAnsi="Times New Roman"/>
          <w:sz w:val="24"/>
          <w:szCs w:val="24"/>
        </w:rPr>
        <w:t>Упражнение в правильном упот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1"/>
          <w:sz w:val="24"/>
          <w:szCs w:val="24"/>
        </w:rPr>
        <w:t xml:space="preserve">реблении местоимений в речи. Использование местоимений </w:t>
      </w:r>
      <w:r>
        <w:rPr>
          <w:rFonts w:ascii="Times New Roman" w:hAnsi="Times New Roman"/>
          <w:spacing w:val="6"/>
          <w:sz w:val="24"/>
          <w:szCs w:val="24"/>
        </w:rPr>
        <w:t>как одного из средств связи предложений в тексте.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                            </w:t>
      </w:r>
    </w:p>
    <w:p w:rsidR="00E45D98" w:rsidRDefault="00E45D98" w:rsidP="00E45D98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Глагол </w:t>
      </w:r>
      <w:r>
        <w:rPr>
          <w:rFonts w:ascii="Times New Roman" w:hAnsi="Times New Roman"/>
          <w:b/>
          <w:spacing w:val="6"/>
          <w:sz w:val="24"/>
          <w:szCs w:val="24"/>
        </w:rPr>
        <w:t>(32 ч)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Глагол как часть речи. Упражнение в распознавании гла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голов по общему лексическому значению, в изменении гла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2"/>
          <w:sz w:val="24"/>
          <w:szCs w:val="24"/>
        </w:rPr>
        <w:t xml:space="preserve">голов по временам и числам, глаголов прошедшего времени </w:t>
      </w:r>
      <w:r>
        <w:rPr>
          <w:rFonts w:ascii="Times New Roman" w:hAnsi="Times New Roman"/>
          <w:spacing w:val="4"/>
          <w:sz w:val="24"/>
          <w:szCs w:val="24"/>
        </w:rPr>
        <w:t>по родам в единственном числе.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5"/>
          <w:sz w:val="24"/>
          <w:szCs w:val="24"/>
        </w:rPr>
        <w:t xml:space="preserve">     Неопределенная форма глагола (особенности данной </w:t>
      </w:r>
      <w:r>
        <w:rPr>
          <w:rFonts w:ascii="Times New Roman" w:hAnsi="Times New Roman"/>
          <w:spacing w:val="2"/>
          <w:sz w:val="24"/>
          <w:szCs w:val="24"/>
        </w:rPr>
        <w:t xml:space="preserve">формы). Образование временных форм от неопределенной </w:t>
      </w:r>
      <w:r>
        <w:rPr>
          <w:rFonts w:ascii="Times New Roman" w:hAnsi="Times New Roman"/>
          <w:spacing w:val="7"/>
          <w:sz w:val="24"/>
          <w:szCs w:val="24"/>
        </w:rPr>
        <w:t>формы глагола. Возвратные глаголы (общее представле</w:t>
      </w:r>
      <w:r>
        <w:rPr>
          <w:rFonts w:ascii="Times New Roman" w:hAnsi="Times New Roman"/>
          <w:spacing w:val="7"/>
          <w:sz w:val="24"/>
          <w:szCs w:val="24"/>
        </w:rPr>
        <w:softHyphen/>
      </w:r>
      <w:r>
        <w:rPr>
          <w:rFonts w:ascii="Times New Roman" w:hAnsi="Times New Roman"/>
          <w:spacing w:val="2"/>
          <w:sz w:val="24"/>
          <w:szCs w:val="24"/>
        </w:rPr>
        <w:t xml:space="preserve">ние). Правописание возвратных глаголов в неопределенной </w:t>
      </w:r>
      <w:r>
        <w:rPr>
          <w:rFonts w:ascii="Times New Roman" w:hAnsi="Times New Roman"/>
          <w:spacing w:val="-3"/>
          <w:sz w:val="24"/>
          <w:szCs w:val="24"/>
        </w:rPr>
        <w:t>форме.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Изменение глаголов по лицам и числам в настоящем и </w:t>
      </w:r>
      <w:r>
        <w:rPr>
          <w:rFonts w:ascii="Times New Roman" w:hAnsi="Times New Roman"/>
          <w:spacing w:val="1"/>
          <w:sz w:val="24"/>
          <w:szCs w:val="24"/>
        </w:rPr>
        <w:t xml:space="preserve">будущем времени (спряжение). Развитие умения изменять </w:t>
      </w:r>
      <w:r>
        <w:rPr>
          <w:rFonts w:ascii="Times New Roman" w:hAnsi="Times New Roman"/>
          <w:spacing w:val="5"/>
          <w:sz w:val="24"/>
          <w:szCs w:val="24"/>
        </w:rPr>
        <w:t>глаголы в настоящем и будущем времени по лицам и чис</w:t>
      </w:r>
      <w:r>
        <w:rPr>
          <w:rFonts w:ascii="Times New Roman" w:hAnsi="Times New Roman"/>
          <w:spacing w:val="5"/>
          <w:sz w:val="24"/>
          <w:szCs w:val="24"/>
        </w:rPr>
        <w:softHyphen/>
      </w:r>
      <w:r>
        <w:rPr>
          <w:rFonts w:ascii="Times New Roman" w:hAnsi="Times New Roman"/>
          <w:spacing w:val="-1"/>
          <w:sz w:val="24"/>
          <w:szCs w:val="24"/>
        </w:rPr>
        <w:t xml:space="preserve">лам, </w:t>
      </w:r>
      <w:r>
        <w:rPr>
          <w:rFonts w:ascii="Times New Roman" w:hAnsi="Times New Roman"/>
          <w:spacing w:val="-1"/>
          <w:sz w:val="24"/>
          <w:szCs w:val="24"/>
        </w:rPr>
        <w:lastRenderedPageBreak/>
        <w:t>распознавать лицо и число глаголов. Правописание мяг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pacing w:val="4"/>
          <w:sz w:val="24"/>
          <w:szCs w:val="24"/>
        </w:rPr>
        <w:t>кого знака (ь) в окончаниях глаголов 2-го лица единствен</w:t>
      </w:r>
      <w:r>
        <w:rPr>
          <w:rFonts w:ascii="Times New Roman" w:hAnsi="Times New Roman"/>
          <w:spacing w:val="4"/>
          <w:sz w:val="24"/>
          <w:szCs w:val="24"/>
        </w:rPr>
        <w:softHyphen/>
      </w:r>
      <w:r>
        <w:rPr>
          <w:rFonts w:ascii="Times New Roman" w:hAnsi="Times New Roman"/>
          <w:spacing w:val="3"/>
          <w:sz w:val="24"/>
          <w:szCs w:val="24"/>
        </w:rPr>
        <w:t>ного числа после шипящих.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Глаголы </w:t>
      </w:r>
      <w:r>
        <w:rPr>
          <w:rFonts w:ascii="Times New Roman" w:hAnsi="Times New Roman"/>
          <w:spacing w:val="-1"/>
          <w:sz w:val="24"/>
          <w:szCs w:val="24"/>
          <w:lang w:val="en-US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 xml:space="preserve"> и </w:t>
      </w:r>
      <w:r>
        <w:rPr>
          <w:rFonts w:ascii="Times New Roman" w:hAnsi="Times New Roman"/>
          <w:spacing w:val="-1"/>
          <w:sz w:val="24"/>
          <w:szCs w:val="24"/>
          <w:lang w:val="en-US"/>
        </w:rPr>
        <w:t>II</w:t>
      </w:r>
      <w:r>
        <w:rPr>
          <w:rFonts w:ascii="Times New Roman" w:hAnsi="Times New Roman"/>
          <w:spacing w:val="-1"/>
          <w:sz w:val="24"/>
          <w:szCs w:val="24"/>
        </w:rPr>
        <w:t xml:space="preserve"> спряжения (общее представление). Глаго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pacing w:val="2"/>
          <w:sz w:val="24"/>
          <w:szCs w:val="24"/>
        </w:rPr>
        <w:t>лы-исключения. Правописание безударных личных оконча</w:t>
      </w:r>
      <w:r>
        <w:rPr>
          <w:rFonts w:ascii="Times New Roman" w:hAnsi="Times New Roman"/>
          <w:spacing w:val="2"/>
          <w:sz w:val="24"/>
          <w:szCs w:val="24"/>
        </w:rPr>
        <w:softHyphen/>
        <w:t>ний глаголов в настоящем и будущем времени. Распознава</w:t>
      </w:r>
      <w:r>
        <w:rPr>
          <w:rFonts w:ascii="Times New Roman" w:hAnsi="Times New Roman"/>
          <w:spacing w:val="2"/>
          <w:sz w:val="24"/>
          <w:szCs w:val="24"/>
        </w:rPr>
        <w:softHyphen/>
      </w:r>
      <w:r>
        <w:rPr>
          <w:rFonts w:ascii="Times New Roman" w:hAnsi="Times New Roman"/>
          <w:spacing w:val="6"/>
          <w:sz w:val="24"/>
          <w:szCs w:val="24"/>
        </w:rPr>
        <w:t xml:space="preserve">ние возвратных глаголов в 3-м лице и в неопределенной </w:t>
      </w:r>
      <w:r>
        <w:rPr>
          <w:rFonts w:ascii="Times New Roman" w:hAnsi="Times New Roman"/>
          <w:spacing w:val="15"/>
          <w:sz w:val="24"/>
          <w:szCs w:val="24"/>
        </w:rPr>
        <w:t xml:space="preserve">форме по вопросам (что делает? </w:t>
      </w:r>
      <w:r>
        <w:rPr>
          <w:rFonts w:ascii="Times New Roman" w:hAnsi="Times New Roman"/>
          <w:i/>
          <w:iCs/>
          <w:spacing w:val="15"/>
          <w:sz w:val="24"/>
          <w:szCs w:val="24"/>
        </w:rPr>
        <w:t xml:space="preserve">умывается, </w:t>
      </w:r>
      <w:r>
        <w:rPr>
          <w:rFonts w:ascii="Times New Roman" w:hAnsi="Times New Roman"/>
          <w:spacing w:val="15"/>
          <w:sz w:val="24"/>
          <w:szCs w:val="24"/>
        </w:rPr>
        <w:t>что де</w:t>
      </w:r>
      <w:r>
        <w:rPr>
          <w:rFonts w:ascii="Times New Roman" w:hAnsi="Times New Roman"/>
          <w:spacing w:val="15"/>
          <w:sz w:val="24"/>
          <w:szCs w:val="24"/>
        </w:rPr>
        <w:softHyphen/>
      </w:r>
      <w:r>
        <w:rPr>
          <w:rFonts w:ascii="Times New Roman" w:hAnsi="Times New Roman"/>
          <w:spacing w:val="16"/>
          <w:sz w:val="24"/>
          <w:szCs w:val="24"/>
        </w:rPr>
        <w:t xml:space="preserve">лать? </w:t>
      </w:r>
      <w:r>
        <w:rPr>
          <w:rFonts w:ascii="Times New Roman" w:hAnsi="Times New Roman"/>
          <w:i/>
          <w:iCs/>
          <w:spacing w:val="16"/>
          <w:sz w:val="24"/>
          <w:szCs w:val="24"/>
        </w:rPr>
        <w:t xml:space="preserve">умываться). </w:t>
      </w:r>
      <w:r>
        <w:rPr>
          <w:rFonts w:ascii="Times New Roman" w:hAnsi="Times New Roman"/>
          <w:spacing w:val="16"/>
          <w:sz w:val="24"/>
          <w:szCs w:val="24"/>
        </w:rPr>
        <w:t xml:space="preserve">Правописание буквосочетаний -тся </w:t>
      </w:r>
      <w:r>
        <w:rPr>
          <w:rFonts w:ascii="Times New Roman" w:hAnsi="Times New Roman"/>
          <w:spacing w:val="1"/>
          <w:sz w:val="24"/>
          <w:szCs w:val="24"/>
        </w:rPr>
        <w:t xml:space="preserve">в возвратных глаголах в 3-м лице и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-ться </w:t>
      </w:r>
      <w:r>
        <w:rPr>
          <w:rFonts w:ascii="Times New Roman" w:hAnsi="Times New Roman"/>
          <w:spacing w:val="1"/>
          <w:sz w:val="24"/>
          <w:szCs w:val="24"/>
        </w:rPr>
        <w:t>в возвратных гла</w:t>
      </w:r>
      <w:r>
        <w:rPr>
          <w:rFonts w:ascii="Times New Roman" w:hAnsi="Times New Roman"/>
          <w:spacing w:val="1"/>
          <w:sz w:val="24"/>
          <w:szCs w:val="24"/>
        </w:rPr>
        <w:softHyphen/>
      </w:r>
      <w:r>
        <w:rPr>
          <w:rFonts w:ascii="Times New Roman" w:hAnsi="Times New Roman"/>
          <w:spacing w:val="3"/>
          <w:sz w:val="24"/>
          <w:szCs w:val="24"/>
        </w:rPr>
        <w:t>голах неопределенной формы (общее представление).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i/>
          <w:iCs/>
          <w:spacing w:val="-4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    Правописание глаголов в прошедшем времени. Правопи</w:t>
      </w:r>
      <w:r>
        <w:rPr>
          <w:rFonts w:ascii="Times New Roman" w:hAnsi="Times New Roman"/>
          <w:spacing w:val="-2"/>
          <w:sz w:val="24"/>
          <w:szCs w:val="24"/>
        </w:rPr>
        <w:softHyphen/>
      </w:r>
      <w:r>
        <w:rPr>
          <w:rFonts w:ascii="Times New Roman" w:hAnsi="Times New Roman"/>
          <w:spacing w:val="-3"/>
          <w:sz w:val="24"/>
          <w:szCs w:val="24"/>
        </w:rPr>
        <w:t xml:space="preserve">сание родовых окончаний глаголов в прошедшем времени, </w:t>
      </w:r>
      <w:r>
        <w:rPr>
          <w:rFonts w:ascii="Times New Roman" w:hAnsi="Times New Roman"/>
          <w:sz w:val="24"/>
          <w:szCs w:val="24"/>
        </w:rPr>
        <w:t xml:space="preserve">правописание суффиксов глаголов в прошедшем времени 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>(видеть — видел, слышать — слышал)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Употребление в речи глаголов в прямом и переносном </w:t>
      </w:r>
      <w:r>
        <w:rPr>
          <w:rFonts w:ascii="Times New Roman" w:hAnsi="Times New Roman"/>
          <w:spacing w:val="2"/>
          <w:sz w:val="24"/>
          <w:szCs w:val="24"/>
        </w:rPr>
        <w:t>значении, глаголов-синонимов, глаголов-антонимов. Разви</w:t>
      </w:r>
      <w:r>
        <w:rPr>
          <w:rFonts w:ascii="Times New Roman" w:hAnsi="Times New Roman"/>
          <w:spacing w:val="2"/>
          <w:sz w:val="24"/>
          <w:szCs w:val="24"/>
        </w:rPr>
        <w:softHyphen/>
      </w:r>
      <w:r>
        <w:rPr>
          <w:rFonts w:ascii="Times New Roman" w:hAnsi="Times New Roman"/>
          <w:spacing w:val="-2"/>
          <w:sz w:val="24"/>
          <w:szCs w:val="24"/>
        </w:rPr>
        <w:t>тие умения правильно употреблять при глаголах имена су</w:t>
      </w:r>
      <w:r>
        <w:rPr>
          <w:rFonts w:ascii="Times New Roman" w:hAnsi="Times New Roman"/>
          <w:spacing w:val="-2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ществительные в нужных падежах с предлогами и без пред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-2"/>
          <w:sz w:val="24"/>
          <w:szCs w:val="24"/>
        </w:rPr>
        <w:t xml:space="preserve">логов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(тревожиться за отца, беспокоиться об отце, любо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softHyphen/>
      </w:r>
      <w:r>
        <w:rPr>
          <w:rFonts w:ascii="Times New Roman" w:hAnsi="Times New Roman"/>
          <w:i/>
          <w:iCs/>
          <w:spacing w:val="2"/>
          <w:sz w:val="24"/>
          <w:szCs w:val="24"/>
        </w:rPr>
        <w:t>ваться закатом, смотреть на закат).</w:t>
      </w:r>
    </w:p>
    <w:p w:rsidR="00E45D98" w:rsidRDefault="00E45D98" w:rsidP="00E45D98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      Связная речь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6"/>
          <w:sz w:val="24"/>
          <w:szCs w:val="24"/>
        </w:rPr>
        <w:t xml:space="preserve">     Речь и ее значение в речевой практике человека. Место </w:t>
      </w:r>
      <w:r>
        <w:rPr>
          <w:rFonts w:ascii="Times New Roman" w:hAnsi="Times New Roman"/>
          <w:spacing w:val="-3"/>
          <w:sz w:val="24"/>
          <w:szCs w:val="24"/>
        </w:rPr>
        <w:t xml:space="preserve">и роль речи в общении между людьми. Зависимость речи от </w:t>
      </w:r>
      <w:r>
        <w:rPr>
          <w:rFonts w:ascii="Times New Roman" w:hAnsi="Times New Roman"/>
          <w:spacing w:val="1"/>
          <w:sz w:val="24"/>
          <w:szCs w:val="24"/>
        </w:rPr>
        <w:t>речевой ситуации.</w:t>
      </w:r>
      <w:r>
        <w:rPr>
          <w:rFonts w:ascii="Times New Roman" w:hAnsi="Times New Roman"/>
          <w:spacing w:val="2"/>
          <w:sz w:val="24"/>
          <w:szCs w:val="24"/>
        </w:rPr>
        <w:t xml:space="preserve"> Текст. Текст, основная мысль, заголовок. Построение </w:t>
      </w:r>
      <w:r>
        <w:rPr>
          <w:rFonts w:ascii="Times New Roman" w:hAnsi="Times New Roman"/>
          <w:spacing w:val="3"/>
          <w:sz w:val="24"/>
          <w:szCs w:val="24"/>
        </w:rPr>
        <w:t xml:space="preserve">(композиция) текста. План. Составление плана к изложению </w:t>
      </w:r>
      <w:r>
        <w:rPr>
          <w:rFonts w:ascii="Times New Roman" w:hAnsi="Times New Roman"/>
          <w:sz w:val="24"/>
          <w:szCs w:val="24"/>
        </w:rPr>
        <w:t xml:space="preserve">и сочинению (коллективно и самостоятельно). Связь между </w:t>
      </w:r>
      <w:r>
        <w:rPr>
          <w:rFonts w:ascii="Times New Roman" w:hAnsi="Times New Roman"/>
          <w:spacing w:val="-1"/>
          <w:sz w:val="24"/>
          <w:szCs w:val="24"/>
        </w:rPr>
        <w:t>предложениями в тексте, частями текста. Структура текста-</w:t>
      </w:r>
      <w:r>
        <w:rPr>
          <w:rFonts w:ascii="Times New Roman" w:hAnsi="Times New Roman"/>
          <w:spacing w:val="2"/>
          <w:sz w:val="24"/>
          <w:szCs w:val="24"/>
        </w:rPr>
        <w:t>повествования, текста-описания, текста-рассуждения.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    Составление небольшого рассказа с элементами описания </w:t>
      </w:r>
      <w:r>
        <w:rPr>
          <w:rFonts w:ascii="Times New Roman" w:hAnsi="Times New Roman"/>
          <w:spacing w:val="2"/>
          <w:sz w:val="24"/>
          <w:szCs w:val="24"/>
        </w:rPr>
        <w:t xml:space="preserve">и рассуждения с учетом разновидностей речи (о случае из </w:t>
      </w:r>
      <w:r>
        <w:rPr>
          <w:rFonts w:ascii="Times New Roman" w:hAnsi="Times New Roman"/>
          <w:spacing w:val="5"/>
          <w:sz w:val="24"/>
          <w:szCs w:val="24"/>
        </w:rPr>
        <w:t>жизни, об экскурсии, наблюдениях и др.).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  Изложение. Изложение (подробное, сжатое) текста по </w:t>
      </w:r>
      <w:r>
        <w:rPr>
          <w:rFonts w:ascii="Times New Roman" w:hAnsi="Times New Roman"/>
          <w:spacing w:val="3"/>
          <w:sz w:val="24"/>
          <w:szCs w:val="24"/>
        </w:rPr>
        <w:t>коллективно или самостоятельно составленному плану.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Использование при создании текста изобразительно-вы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1"/>
          <w:sz w:val="24"/>
          <w:szCs w:val="24"/>
        </w:rPr>
        <w:t xml:space="preserve">разительных средств (эпитетов, сравнений, олицетворений), </w:t>
      </w:r>
      <w:r>
        <w:rPr>
          <w:rFonts w:ascii="Times New Roman" w:hAnsi="Times New Roman"/>
          <w:sz w:val="24"/>
          <w:szCs w:val="24"/>
        </w:rPr>
        <w:t>глаголов-синонимов, прилагательных-синонимов, существи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3"/>
          <w:sz w:val="24"/>
          <w:szCs w:val="24"/>
        </w:rPr>
        <w:t>тельных-синонимов и др.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Сочинение. Сочинения (устные и письменные) по сюжет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-1"/>
          <w:sz w:val="24"/>
          <w:szCs w:val="24"/>
        </w:rPr>
        <w:t xml:space="preserve">ному рисунку, серии сюжетных рисунков, демонстрационной </w:t>
      </w:r>
      <w:r>
        <w:rPr>
          <w:rFonts w:ascii="Times New Roman" w:hAnsi="Times New Roman"/>
          <w:spacing w:val="11"/>
          <w:sz w:val="24"/>
          <w:szCs w:val="24"/>
        </w:rPr>
        <w:t xml:space="preserve">картине, по заданной теме и собственному выбору темы </w:t>
      </w:r>
      <w:r>
        <w:rPr>
          <w:rFonts w:ascii="Times New Roman" w:hAnsi="Times New Roman"/>
          <w:spacing w:val="-1"/>
          <w:sz w:val="24"/>
          <w:szCs w:val="24"/>
        </w:rPr>
        <w:t>с предварительной коллективной подготовкой под руковод</w:t>
      </w:r>
      <w:r>
        <w:rPr>
          <w:rFonts w:ascii="Times New Roman" w:hAnsi="Times New Roman"/>
          <w:spacing w:val="-1"/>
          <w:sz w:val="24"/>
          <w:szCs w:val="24"/>
        </w:rPr>
        <w:softHyphen/>
      </w:r>
      <w:r>
        <w:rPr>
          <w:rFonts w:ascii="Times New Roman" w:hAnsi="Times New Roman"/>
          <w:spacing w:val="5"/>
          <w:sz w:val="24"/>
          <w:szCs w:val="24"/>
        </w:rPr>
        <w:t>ством учителя либо без помощи учителя.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     Речевая этика: слова приветствия, прощания, благодар</w:t>
      </w:r>
      <w:r>
        <w:rPr>
          <w:rFonts w:ascii="Times New Roman" w:hAnsi="Times New Roman"/>
          <w:spacing w:val="1"/>
          <w:sz w:val="24"/>
          <w:szCs w:val="24"/>
        </w:rPr>
        <w:softHyphen/>
      </w:r>
      <w:r>
        <w:rPr>
          <w:rFonts w:ascii="Times New Roman" w:hAnsi="Times New Roman"/>
          <w:spacing w:val="4"/>
          <w:sz w:val="24"/>
          <w:szCs w:val="24"/>
        </w:rPr>
        <w:t>ности, просьбы; слова, используемые при извинении и от</w:t>
      </w:r>
      <w:r>
        <w:rPr>
          <w:rFonts w:ascii="Times New Roman" w:hAnsi="Times New Roman"/>
          <w:spacing w:val="4"/>
          <w:sz w:val="24"/>
          <w:szCs w:val="24"/>
        </w:rPr>
        <w:softHyphen/>
      </w:r>
      <w:r>
        <w:rPr>
          <w:rFonts w:ascii="Times New Roman" w:hAnsi="Times New Roman"/>
          <w:spacing w:val="-5"/>
          <w:sz w:val="24"/>
          <w:szCs w:val="24"/>
        </w:rPr>
        <w:t>казе.</w:t>
      </w:r>
    </w:p>
    <w:p w:rsidR="00E45D98" w:rsidRDefault="00E45D98" w:rsidP="00E45D98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Повторение изученного </w:t>
      </w:r>
      <w:r>
        <w:rPr>
          <w:rFonts w:ascii="Times New Roman" w:hAnsi="Times New Roman"/>
          <w:b/>
          <w:spacing w:val="46"/>
          <w:sz w:val="24"/>
          <w:szCs w:val="24"/>
        </w:rPr>
        <w:t>(4ч)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       </w:t>
      </w:r>
      <w:r>
        <w:rPr>
          <w:rFonts w:ascii="Times New Roman" w:hAnsi="Times New Roman"/>
          <w:b/>
          <w:spacing w:val="-6"/>
          <w:sz w:val="24"/>
          <w:szCs w:val="24"/>
        </w:rPr>
        <w:t>Чистописание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   Закрепление навыка правильного начертания букв, ра</w:t>
      </w:r>
      <w:r>
        <w:rPr>
          <w:rFonts w:ascii="Times New Roman" w:hAnsi="Times New Roman"/>
          <w:spacing w:val="1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циональных способов соединений букв в словах, предложе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-1"/>
          <w:sz w:val="24"/>
          <w:szCs w:val="24"/>
        </w:rPr>
        <w:t xml:space="preserve">ниях, небольших текстах при несколько ускоренном письме. </w:t>
      </w:r>
      <w:r>
        <w:rPr>
          <w:rFonts w:ascii="Times New Roman" w:hAnsi="Times New Roman"/>
          <w:sz w:val="24"/>
          <w:szCs w:val="24"/>
        </w:rPr>
        <w:t xml:space="preserve">Упражнение в развитии ритмичности, плавности письма, </w:t>
      </w:r>
      <w:r>
        <w:rPr>
          <w:rFonts w:ascii="Times New Roman" w:hAnsi="Times New Roman"/>
          <w:spacing w:val="1"/>
          <w:sz w:val="24"/>
          <w:szCs w:val="24"/>
        </w:rPr>
        <w:t>способствующих формированию скорости.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Работа по устранению недочетов графического характера в почерках учащихся.</w:t>
      </w:r>
    </w:p>
    <w:p w:rsidR="00E45D98" w:rsidRDefault="00E45D98" w:rsidP="00E45D98">
      <w:pPr>
        <w:pStyle w:val="af0"/>
        <w:jc w:val="center"/>
        <w:rPr>
          <w:rFonts w:ascii="Times New Roman" w:hAnsi="Times New Roman"/>
          <w:b/>
          <w:i/>
          <w:iCs/>
          <w:spacing w:val="9"/>
          <w:sz w:val="24"/>
          <w:szCs w:val="24"/>
        </w:rPr>
      </w:pPr>
      <w:r>
        <w:rPr>
          <w:rFonts w:ascii="Times New Roman" w:hAnsi="Times New Roman"/>
          <w:b/>
          <w:i/>
          <w:iCs/>
          <w:spacing w:val="9"/>
          <w:sz w:val="24"/>
          <w:szCs w:val="24"/>
        </w:rPr>
        <w:t>Слова с непроверяемыми написаниями</w:t>
      </w:r>
    </w:p>
    <w:p w:rsidR="00E45D98" w:rsidRDefault="00E45D98" w:rsidP="00E45D9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-3"/>
          <w:sz w:val="24"/>
          <w:szCs w:val="24"/>
        </w:rPr>
        <w:t>Автомобиль, агроном, адрес, аллея, аппетит, багаж, бесе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softHyphen/>
        <w:t>да, библиотека, билет, богатство, ботинки, вагон, везде, вок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softHyphen/>
      </w:r>
      <w:r>
        <w:rPr>
          <w:rFonts w:ascii="Times New Roman" w:hAnsi="Times New Roman"/>
          <w:i/>
          <w:iCs/>
          <w:spacing w:val="-4"/>
          <w:sz w:val="24"/>
          <w:szCs w:val="24"/>
        </w:rPr>
        <w:t>зал, впереди, вчера, газета, гореть, горизонт, двадцать, две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softHyphen/>
        <w:t>надцать, директор, ещё, железо, завтра, здесь, издалека, ин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softHyphen/>
      </w:r>
      <w:r>
        <w:rPr>
          <w:rFonts w:ascii="Times New Roman" w:hAnsi="Times New Roman"/>
          <w:i/>
          <w:iCs/>
          <w:spacing w:val="-3"/>
          <w:sz w:val="24"/>
          <w:szCs w:val="24"/>
        </w:rPr>
        <w:t xml:space="preserve">женер, календарь, каникулы, кастрюля, километр, командир, 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t>комбайн, корабль, космонавт, костёр, костюм, лучше, медлен</w:t>
      </w:r>
      <w:r>
        <w:rPr>
          <w:rFonts w:ascii="Times New Roman" w:hAnsi="Times New Roman"/>
          <w:i/>
          <w:iCs/>
          <w:spacing w:val="-4"/>
          <w:sz w:val="24"/>
          <w:szCs w:val="24"/>
        </w:rPr>
        <w:softHyphen/>
      </w:r>
      <w:r>
        <w:rPr>
          <w:rFonts w:ascii="Times New Roman" w:hAnsi="Times New Roman"/>
          <w:i/>
          <w:iCs/>
          <w:spacing w:val="-2"/>
          <w:sz w:val="24"/>
          <w:szCs w:val="24"/>
        </w:rPr>
        <w:t xml:space="preserve">но, металл, назад, налево, направо, оборона, одиннадцать, </w:t>
      </w:r>
      <w:r>
        <w:rPr>
          <w:rFonts w:ascii="Times New Roman" w:hAnsi="Times New Roman"/>
          <w:i/>
          <w:iCs/>
          <w:spacing w:val="-5"/>
          <w:sz w:val="24"/>
          <w:szCs w:val="24"/>
        </w:rPr>
        <w:t>пассажир, пейзаж, победа, портрет, правительство, председатель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t>,. прекрасный, путешествие, расстояние, салют, само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softHyphen/>
        <w:t>лёт. сверкатъ, сверху, свитер, свобода, сегодня, сейчас, семе</w:t>
      </w:r>
      <w:r>
        <w:rPr>
          <w:rFonts w:ascii="Times New Roman" w:hAnsi="Times New Roman"/>
          <w:i/>
          <w:iCs/>
          <w:spacing w:val="-3"/>
          <w:sz w:val="24"/>
          <w:szCs w:val="24"/>
        </w:rPr>
        <w:softHyphen/>
      </w:r>
      <w:r>
        <w:rPr>
          <w:rFonts w:ascii="Times New Roman" w:hAnsi="Times New Roman"/>
          <w:i/>
          <w:iCs/>
          <w:sz w:val="24"/>
          <w:szCs w:val="24"/>
        </w:rPr>
        <w:t xml:space="preserve">на, сеялка. слева, снизу, справа, тарелка, телефон, теперь, 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 xml:space="preserve">тепловоз, хлебороб, хозяин, хозяйство, человек, шестнадцать, </w:t>
      </w:r>
      <w:r>
        <w:rPr>
          <w:rFonts w:ascii="Times New Roman" w:hAnsi="Times New Roman"/>
          <w:i/>
          <w:iCs/>
          <w:spacing w:val="-5"/>
          <w:sz w:val="24"/>
          <w:szCs w:val="24"/>
        </w:rPr>
        <w:t>шофёр, экскурсия, электричество, электровоз, электростанция.</w:t>
      </w:r>
    </w:p>
    <w:p w:rsidR="00A71044" w:rsidRDefault="00A71044" w:rsidP="00E50746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A71044" w:rsidRDefault="00A71044" w:rsidP="00E50746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</w:p>
    <w:p w:rsidR="0026095F" w:rsidRDefault="00455B69" w:rsidP="00E50746">
      <w:pPr>
        <w:tabs>
          <w:tab w:val="left" w:pos="0"/>
        </w:tabs>
        <w:suppressAutoHyphens w:val="0"/>
        <w:jc w:val="center"/>
        <w:rPr>
          <w:b/>
          <w:kern w:val="2"/>
          <w:sz w:val="28"/>
          <w:lang w:eastAsia="ru-RU"/>
        </w:rPr>
      </w:pPr>
      <w:r w:rsidRPr="00EF60BD">
        <w:rPr>
          <w:b/>
          <w:kern w:val="2"/>
          <w:sz w:val="28"/>
          <w:lang w:eastAsia="ru-RU"/>
        </w:rPr>
        <w:lastRenderedPageBreak/>
        <w:t>Тематическое планирование</w:t>
      </w:r>
    </w:p>
    <w:p w:rsidR="00A6715F" w:rsidRDefault="00A6715F" w:rsidP="00E50746">
      <w:pPr>
        <w:rPr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2"/>
        <w:gridCol w:w="4985"/>
        <w:gridCol w:w="2165"/>
      </w:tblGrid>
      <w:tr w:rsidR="005A6A42" w:rsidRPr="00834147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  <w:rPr>
                <w:b/>
                <w:i/>
              </w:rPr>
            </w:pPr>
            <w:r w:rsidRPr="00834147">
              <w:rPr>
                <w:b/>
                <w:i/>
              </w:rPr>
              <w:t>№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  <w:rPr>
                <w:b/>
                <w:i/>
              </w:rPr>
            </w:pPr>
            <w:r w:rsidRPr="00834147">
              <w:rPr>
                <w:b/>
                <w:i/>
              </w:rPr>
              <w:t>Наименование разделов и тем</w:t>
            </w:r>
          </w:p>
        </w:tc>
        <w:tc>
          <w:tcPr>
            <w:tcW w:w="2165" w:type="dxa"/>
          </w:tcPr>
          <w:p w:rsidR="005A6A42" w:rsidRPr="00834147" w:rsidRDefault="005A6A42" w:rsidP="00E50746">
            <w:pPr>
              <w:ind w:left="567" w:right="89"/>
              <w:rPr>
                <w:b/>
                <w:i/>
              </w:rPr>
            </w:pPr>
            <w:r>
              <w:rPr>
                <w:b/>
                <w:i/>
              </w:rPr>
              <w:t xml:space="preserve">Количество </w:t>
            </w:r>
            <w:r w:rsidRPr="00834147">
              <w:rPr>
                <w:b/>
                <w:i/>
              </w:rPr>
              <w:t xml:space="preserve"> часов</w:t>
            </w:r>
          </w:p>
        </w:tc>
      </w:tr>
      <w:tr w:rsidR="005A6A42" w:rsidRPr="00834147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1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Повторение</w:t>
            </w:r>
          </w:p>
        </w:tc>
        <w:tc>
          <w:tcPr>
            <w:tcW w:w="2165" w:type="dxa"/>
          </w:tcPr>
          <w:p w:rsidR="005A6A42" w:rsidRPr="00834147" w:rsidRDefault="00B347CE" w:rsidP="00E50746">
            <w:pPr>
              <w:ind w:left="567" w:right="89"/>
            </w:pPr>
            <w:r>
              <w:t>10</w:t>
            </w:r>
          </w:p>
        </w:tc>
      </w:tr>
      <w:tr w:rsidR="005A6A42" w:rsidRPr="00834147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2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Предложение.</w:t>
            </w:r>
          </w:p>
        </w:tc>
        <w:tc>
          <w:tcPr>
            <w:tcW w:w="2165" w:type="dxa"/>
          </w:tcPr>
          <w:p w:rsidR="005A6A42" w:rsidRPr="00834147" w:rsidRDefault="00B347CE" w:rsidP="00E50746">
            <w:pPr>
              <w:ind w:left="567" w:right="89"/>
            </w:pPr>
            <w:r>
              <w:t>6</w:t>
            </w:r>
          </w:p>
        </w:tc>
      </w:tr>
      <w:tr w:rsidR="005A6A42" w:rsidRPr="00834147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3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Слово в языке и речи.</w:t>
            </w:r>
          </w:p>
        </w:tc>
        <w:tc>
          <w:tcPr>
            <w:tcW w:w="216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1</w:t>
            </w:r>
            <w:r w:rsidR="00B347CE">
              <w:t>7</w:t>
            </w:r>
          </w:p>
        </w:tc>
      </w:tr>
      <w:tr w:rsidR="005A6A42" w:rsidRPr="00834147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4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Имя существительное</w:t>
            </w:r>
          </w:p>
        </w:tc>
        <w:tc>
          <w:tcPr>
            <w:tcW w:w="216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3</w:t>
            </w:r>
            <w:r w:rsidR="00B347CE">
              <w:t>1</w:t>
            </w:r>
          </w:p>
        </w:tc>
      </w:tr>
      <w:tr w:rsidR="005A6A42" w:rsidRPr="004D024C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5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Имя прилагательное</w:t>
            </w:r>
          </w:p>
        </w:tc>
        <w:tc>
          <w:tcPr>
            <w:tcW w:w="2165" w:type="dxa"/>
          </w:tcPr>
          <w:p w:rsidR="005A6A42" w:rsidRPr="004D024C" w:rsidRDefault="005A6A42" w:rsidP="00E50746">
            <w:pPr>
              <w:ind w:left="567" w:right="89"/>
            </w:pPr>
            <w:r>
              <w:t>2</w:t>
            </w:r>
            <w:r w:rsidR="0044702B">
              <w:t>3</w:t>
            </w:r>
          </w:p>
        </w:tc>
      </w:tr>
      <w:tr w:rsidR="005A6A42" w:rsidRPr="00834147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6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Местоимение</w:t>
            </w:r>
          </w:p>
        </w:tc>
        <w:tc>
          <w:tcPr>
            <w:tcW w:w="2165" w:type="dxa"/>
          </w:tcPr>
          <w:p w:rsidR="005A6A42" w:rsidRPr="00834147" w:rsidRDefault="006D47AE" w:rsidP="00E50746">
            <w:pPr>
              <w:ind w:left="567" w:right="89"/>
            </w:pPr>
            <w:r>
              <w:t>10</w:t>
            </w:r>
          </w:p>
        </w:tc>
      </w:tr>
      <w:tr w:rsidR="005A6A42" w:rsidRPr="004D024C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7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Глагол</w:t>
            </w:r>
          </w:p>
        </w:tc>
        <w:tc>
          <w:tcPr>
            <w:tcW w:w="2165" w:type="dxa"/>
          </w:tcPr>
          <w:p w:rsidR="005A6A42" w:rsidRPr="0044702B" w:rsidRDefault="0044702B" w:rsidP="00E50746">
            <w:pPr>
              <w:ind w:left="567" w:right="89"/>
            </w:pPr>
            <w:r>
              <w:t>3</w:t>
            </w:r>
            <w:r w:rsidR="003D1FEC">
              <w:t>2</w:t>
            </w:r>
          </w:p>
        </w:tc>
      </w:tr>
      <w:tr w:rsidR="005A6A42" w:rsidRPr="004D024C" w:rsidTr="002A6C67">
        <w:tc>
          <w:tcPr>
            <w:tcW w:w="1232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8</w:t>
            </w:r>
          </w:p>
        </w:tc>
        <w:tc>
          <w:tcPr>
            <w:tcW w:w="4985" w:type="dxa"/>
          </w:tcPr>
          <w:p w:rsidR="005A6A42" w:rsidRPr="00834147" w:rsidRDefault="005A6A42" w:rsidP="00E50746">
            <w:pPr>
              <w:ind w:left="567" w:right="89"/>
            </w:pPr>
            <w:r w:rsidRPr="00834147">
              <w:t>Повторение</w:t>
            </w:r>
          </w:p>
        </w:tc>
        <w:tc>
          <w:tcPr>
            <w:tcW w:w="2165" w:type="dxa"/>
          </w:tcPr>
          <w:p w:rsidR="005A6A42" w:rsidRPr="004D024C" w:rsidRDefault="0078692A" w:rsidP="00E50746">
            <w:pPr>
              <w:ind w:left="567" w:right="89"/>
            </w:pPr>
            <w:r>
              <w:t>7</w:t>
            </w:r>
          </w:p>
        </w:tc>
      </w:tr>
      <w:tr w:rsidR="005A6A42" w:rsidRPr="005A6A42" w:rsidTr="002A6C67">
        <w:tc>
          <w:tcPr>
            <w:tcW w:w="1232" w:type="dxa"/>
          </w:tcPr>
          <w:p w:rsidR="005A6A42" w:rsidRPr="005A6A42" w:rsidRDefault="005A6A42" w:rsidP="00E50746">
            <w:pPr>
              <w:ind w:left="567" w:right="89"/>
              <w:rPr>
                <w:b/>
              </w:rPr>
            </w:pPr>
          </w:p>
        </w:tc>
        <w:tc>
          <w:tcPr>
            <w:tcW w:w="4985" w:type="dxa"/>
          </w:tcPr>
          <w:p w:rsidR="005A6A42" w:rsidRPr="005A6A42" w:rsidRDefault="005A6A42" w:rsidP="00E50746">
            <w:pPr>
              <w:ind w:left="567" w:right="89"/>
              <w:rPr>
                <w:b/>
              </w:rPr>
            </w:pPr>
            <w:r w:rsidRPr="005A6A42">
              <w:rPr>
                <w:b/>
              </w:rPr>
              <w:t>Итого:</w:t>
            </w:r>
          </w:p>
        </w:tc>
        <w:tc>
          <w:tcPr>
            <w:tcW w:w="2165" w:type="dxa"/>
          </w:tcPr>
          <w:p w:rsidR="005A6A42" w:rsidRPr="005A6A42" w:rsidRDefault="005A6A42" w:rsidP="00E50746">
            <w:pPr>
              <w:ind w:left="567" w:right="89"/>
              <w:rPr>
                <w:b/>
              </w:rPr>
            </w:pPr>
            <w:r w:rsidRPr="005A6A42">
              <w:rPr>
                <w:b/>
              </w:rPr>
              <w:t>136 часов</w:t>
            </w:r>
          </w:p>
        </w:tc>
      </w:tr>
    </w:tbl>
    <w:p w:rsidR="0026095F" w:rsidRPr="005A6A42" w:rsidRDefault="0026095F" w:rsidP="00E50746">
      <w:pPr>
        <w:tabs>
          <w:tab w:val="left" w:pos="993"/>
        </w:tabs>
        <w:suppressAutoHyphens w:val="0"/>
        <w:rPr>
          <w:b/>
          <w:kern w:val="2"/>
          <w:lang w:eastAsia="ru-RU"/>
        </w:rPr>
      </w:pPr>
    </w:p>
    <w:p w:rsidR="00E50746" w:rsidRDefault="00E50746" w:rsidP="00E50746">
      <w:pPr>
        <w:ind w:firstLine="708"/>
        <w:rPr>
          <w:b/>
        </w:rPr>
      </w:pPr>
    </w:p>
    <w:p w:rsidR="0075520E" w:rsidRDefault="0075520E" w:rsidP="00E50746">
      <w:pPr>
        <w:ind w:firstLine="708"/>
        <w:jc w:val="center"/>
        <w:rPr>
          <w:b/>
        </w:rPr>
      </w:pPr>
      <w:r>
        <w:rPr>
          <w:b/>
        </w:rPr>
        <w:t>Календарно- тематическое планирование</w:t>
      </w:r>
    </w:p>
    <w:tbl>
      <w:tblPr>
        <w:tblpPr w:leftFromText="180" w:rightFromText="180" w:vertAnchor="text" w:horzAnchor="margin" w:tblpY="790"/>
        <w:tblW w:w="943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"/>
        <w:gridCol w:w="631"/>
        <w:gridCol w:w="23"/>
        <w:gridCol w:w="3237"/>
        <w:gridCol w:w="849"/>
        <w:gridCol w:w="1871"/>
        <w:gridCol w:w="1110"/>
        <w:gridCol w:w="849"/>
        <w:gridCol w:w="2674"/>
        <w:gridCol w:w="2391"/>
        <w:gridCol w:w="2391"/>
        <w:gridCol w:w="2349"/>
      </w:tblGrid>
      <w:tr w:rsidR="003831B1" w:rsidRPr="000A7314" w:rsidTr="00BA4159">
        <w:trPr>
          <w:gridAfter w:val="4"/>
          <w:wAfter w:w="2563" w:type="pct"/>
          <w:trHeight w:val="415"/>
        </w:trPr>
        <w:tc>
          <w:tcPr>
            <w:tcW w:w="368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31B1" w:rsidRPr="000A7314" w:rsidRDefault="003831B1" w:rsidP="00E50746">
            <w:pPr>
              <w:rPr>
                <w:b/>
                <w:color w:val="000000"/>
                <w:lang w:eastAsia="ru-RU"/>
              </w:rPr>
            </w:pPr>
            <w:r w:rsidRPr="000A7314">
              <w:rPr>
                <w:b/>
                <w:color w:val="000000"/>
                <w:lang w:eastAsia="ru-RU"/>
              </w:rPr>
              <w:t>№</w:t>
            </w:r>
          </w:p>
          <w:p w:rsidR="003831B1" w:rsidRPr="000A7314" w:rsidRDefault="003831B1" w:rsidP="00E50746">
            <w:pPr>
              <w:rPr>
                <w:b/>
                <w:lang w:eastAsia="ru-RU"/>
              </w:rPr>
            </w:pPr>
            <w:r w:rsidRPr="000A7314">
              <w:rPr>
                <w:b/>
                <w:color w:val="000000"/>
                <w:lang w:eastAsia="ru-RU"/>
              </w:rPr>
              <w:t>п/п</w:t>
            </w:r>
          </w:p>
        </w:tc>
        <w:tc>
          <w:tcPr>
            <w:tcW w:w="8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31B1" w:rsidRPr="000A7314" w:rsidRDefault="003831B1" w:rsidP="00E50746">
            <w:pPr>
              <w:rPr>
                <w:b/>
                <w:lang w:eastAsia="ru-RU"/>
              </w:rPr>
            </w:pPr>
            <w:r w:rsidRPr="000A7314">
              <w:rPr>
                <w:b/>
                <w:lang w:eastAsia="ru-RU"/>
              </w:rPr>
              <w:t>Тема урока</w:t>
            </w:r>
          </w:p>
        </w:tc>
        <w:tc>
          <w:tcPr>
            <w:tcW w:w="22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31B1" w:rsidRPr="000A7314" w:rsidRDefault="003831B1" w:rsidP="00E50746">
            <w:pPr>
              <w:rPr>
                <w:b/>
                <w:lang w:eastAsia="ru-RU"/>
              </w:rPr>
            </w:pPr>
            <w:r w:rsidRPr="000A7314">
              <w:rPr>
                <w:b/>
              </w:rPr>
              <w:t>Кол-во часов</w:t>
            </w:r>
          </w:p>
        </w:tc>
        <w:tc>
          <w:tcPr>
            <w:tcW w:w="48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31B1" w:rsidRDefault="003831B1" w:rsidP="002A6C67">
            <w:pPr>
              <w:ind w:left="-231"/>
              <w:jc w:val="center"/>
              <w:rPr>
                <w:b/>
              </w:rPr>
            </w:pPr>
          </w:p>
          <w:p w:rsidR="003831B1" w:rsidRDefault="003831B1" w:rsidP="002A6C67">
            <w:pPr>
              <w:ind w:left="-231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</w:p>
          <w:p w:rsidR="003831B1" w:rsidRDefault="003831B1" w:rsidP="002A6C67">
            <w:pPr>
              <w:ind w:left="-231"/>
              <w:jc w:val="center"/>
              <w:rPr>
                <w:b/>
              </w:rPr>
            </w:pPr>
            <w:r>
              <w:rPr>
                <w:b/>
              </w:rPr>
              <w:t>занятий</w:t>
            </w:r>
          </w:p>
          <w:p w:rsidR="00A9016C" w:rsidRPr="000A7314" w:rsidRDefault="00A9016C" w:rsidP="002A6C67">
            <w:pPr>
              <w:ind w:left="-231"/>
              <w:jc w:val="center"/>
              <w:rPr>
                <w:b/>
              </w:rPr>
            </w:pPr>
          </w:p>
        </w:tc>
        <w:tc>
          <w:tcPr>
            <w:tcW w:w="512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831B1" w:rsidRPr="000A7314" w:rsidRDefault="003831B1" w:rsidP="00E50746">
            <w:pPr>
              <w:rPr>
                <w:b/>
                <w:lang w:eastAsia="ru-RU"/>
              </w:rPr>
            </w:pPr>
            <w:r w:rsidRPr="000A7314">
              <w:rPr>
                <w:b/>
              </w:rPr>
              <w:t>Дата проведения</w:t>
            </w:r>
          </w:p>
        </w:tc>
      </w:tr>
      <w:tr w:rsidR="003831B1" w:rsidRPr="000A7314" w:rsidTr="00BA4159">
        <w:trPr>
          <w:gridAfter w:val="4"/>
          <w:wAfter w:w="2563" w:type="pct"/>
          <w:trHeight w:val="422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B1" w:rsidRPr="000A7314" w:rsidRDefault="003831B1" w:rsidP="00E50746">
            <w:pPr>
              <w:rPr>
                <w:color w:val="000000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1B1" w:rsidRPr="000A7314" w:rsidRDefault="003831B1" w:rsidP="00E50746">
            <w:pPr>
              <w:rPr>
                <w:color w:val="000000"/>
                <w:lang w:eastAsia="ru-RU"/>
              </w:rPr>
            </w:pPr>
          </w:p>
        </w:tc>
        <w:tc>
          <w:tcPr>
            <w:tcW w:w="8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1B1" w:rsidRPr="000A7314" w:rsidRDefault="003831B1" w:rsidP="00E50746">
            <w:pPr>
              <w:rPr>
                <w:b/>
                <w:lang w:eastAsia="ru-RU"/>
              </w:rPr>
            </w:pPr>
          </w:p>
        </w:tc>
        <w:tc>
          <w:tcPr>
            <w:tcW w:w="22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31B1" w:rsidRPr="000A7314" w:rsidRDefault="003831B1" w:rsidP="00E50746">
            <w:pPr>
              <w:rPr>
                <w:b/>
                <w:lang w:eastAsia="ru-RU"/>
              </w:rPr>
            </w:pPr>
          </w:p>
        </w:tc>
        <w:tc>
          <w:tcPr>
            <w:tcW w:w="48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B1" w:rsidRPr="000A7314" w:rsidRDefault="003831B1" w:rsidP="002A6C67">
            <w:pPr>
              <w:pStyle w:val="af0"/>
              <w:ind w:left="-231"/>
              <w:jc w:val="center"/>
              <w:rPr>
                <w:b/>
              </w:rPr>
            </w:pP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831B1" w:rsidRPr="000A7314" w:rsidRDefault="00AB6F54" w:rsidP="00E50746">
            <w:pPr>
              <w:pStyle w:val="af0"/>
              <w:ind w:left="-20"/>
              <w:rPr>
                <w:b/>
              </w:rPr>
            </w:pPr>
            <w:r>
              <w:rPr>
                <w:b/>
              </w:rPr>
              <w:t>№ недели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31B1" w:rsidRPr="000A7314" w:rsidRDefault="00AB6F54" w:rsidP="00E50746">
            <w:pPr>
              <w:pStyle w:val="af0"/>
              <w:ind w:left="-20"/>
              <w:rPr>
                <w:b/>
                <w:lang w:val="en-US"/>
              </w:rPr>
            </w:pPr>
            <w:r>
              <w:rPr>
                <w:b/>
              </w:rPr>
              <w:t>Дата</w:t>
            </w:r>
          </w:p>
        </w:tc>
      </w:tr>
      <w:tr w:rsidR="00B347CE" w:rsidRPr="000A7314" w:rsidTr="00BA4159">
        <w:trPr>
          <w:gridAfter w:val="4"/>
          <w:wAfter w:w="2563" w:type="pct"/>
          <w:trHeight w:val="277"/>
        </w:trPr>
        <w:tc>
          <w:tcPr>
            <w:tcW w:w="2437" w:type="pct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B347CE" w:rsidRPr="00EB5F76" w:rsidRDefault="00B347CE" w:rsidP="002A6C67">
            <w:pPr>
              <w:ind w:left="-231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Повторение (10</w:t>
            </w:r>
            <w:r w:rsidRPr="00EB5F76">
              <w:rPr>
                <w:b/>
                <w:lang w:eastAsia="ru-RU"/>
              </w:rPr>
              <w:t xml:space="preserve"> ч)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Знакомство с учебником Русский язык. Наша речь, наш язык.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Беседа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66508A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auto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3.09</w:t>
            </w:r>
          </w:p>
        </w:tc>
      </w:tr>
      <w:tr w:rsidR="00BA4159" w:rsidRPr="000A7314" w:rsidTr="00BA4159">
        <w:trPr>
          <w:gridAfter w:val="4"/>
          <w:wAfter w:w="2563" w:type="pct"/>
          <w:trHeight w:val="420"/>
        </w:trPr>
        <w:tc>
          <w:tcPr>
            <w:tcW w:w="19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Язык и речь. Формулы вежливости.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Беседа</w:t>
            </w: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159" w:rsidRPr="00D91205" w:rsidRDefault="00BA4159" w:rsidP="0066508A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4.09</w:t>
            </w:r>
          </w:p>
        </w:tc>
      </w:tr>
      <w:tr w:rsidR="00BA4159" w:rsidRPr="000A7314" w:rsidTr="00BA4159">
        <w:trPr>
          <w:gridAfter w:val="4"/>
          <w:wAfter w:w="2563" w:type="pct"/>
          <w:trHeight w:val="393"/>
        </w:trPr>
        <w:tc>
          <w:tcPr>
            <w:tcW w:w="197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Текст и его план.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Беседа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4159" w:rsidRPr="00D91205" w:rsidRDefault="00BA4159" w:rsidP="0066508A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5.09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Обучающее изложение.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Изложение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66508A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6.09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Анализ изложений. Тиаы текстов.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66508A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10.09</w:t>
            </w:r>
          </w:p>
        </w:tc>
      </w:tr>
      <w:tr w:rsidR="00BA4159" w:rsidRPr="000A7314" w:rsidTr="00BA4159">
        <w:trPr>
          <w:gridAfter w:val="4"/>
          <w:wAfter w:w="2563" w:type="pct"/>
          <w:trHeight w:val="720"/>
        </w:trPr>
        <w:tc>
          <w:tcPr>
            <w:tcW w:w="19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Предложение как единица речи.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4159" w:rsidRPr="00D91205" w:rsidRDefault="00BA4159" w:rsidP="0066508A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11.09</w:t>
            </w:r>
          </w:p>
        </w:tc>
      </w:tr>
      <w:tr w:rsidR="00BA4159" w:rsidRPr="000A7314" w:rsidTr="00BA4159">
        <w:trPr>
          <w:gridAfter w:val="4"/>
          <w:wAfter w:w="2563" w:type="pct"/>
          <w:trHeight w:val="697"/>
        </w:trPr>
        <w:tc>
          <w:tcPr>
            <w:tcW w:w="197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Диалог. Обращение.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66508A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12.09</w:t>
            </w:r>
          </w:p>
        </w:tc>
      </w:tr>
      <w:tr w:rsidR="00BA4159" w:rsidRPr="000A7314" w:rsidTr="00BA4159">
        <w:trPr>
          <w:gridAfter w:val="4"/>
          <w:wAfter w:w="2563" w:type="pct"/>
          <w:trHeight w:val="697"/>
        </w:trPr>
        <w:tc>
          <w:tcPr>
            <w:tcW w:w="197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Главные и второстепенные члены предложения. Основа предложения.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Закрепление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66508A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13.09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Контрольный диктант по теме "Повторение"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17.09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5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Работа над ошибками. Словосочетание.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18.09</w:t>
            </w:r>
          </w:p>
        </w:tc>
      </w:tr>
      <w:tr w:rsidR="00E949E8" w:rsidRPr="000A7314" w:rsidTr="00BA4159">
        <w:trPr>
          <w:gridAfter w:val="4"/>
          <w:wAfter w:w="2563" w:type="pct"/>
          <w:trHeight w:val="390"/>
        </w:trPr>
        <w:tc>
          <w:tcPr>
            <w:tcW w:w="2437" w:type="pct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E949E8" w:rsidRPr="00D91205" w:rsidRDefault="00E949E8" w:rsidP="002A6C67">
            <w:pPr>
              <w:ind w:left="-231"/>
              <w:jc w:val="center"/>
              <w:rPr>
                <w:b/>
                <w:color w:val="0000CC"/>
                <w:lang w:eastAsia="ru-RU"/>
              </w:rPr>
            </w:pPr>
            <w:r w:rsidRPr="00D91205">
              <w:rPr>
                <w:b/>
                <w:color w:val="0000CC"/>
                <w:lang w:eastAsia="ru-RU"/>
              </w:rPr>
              <w:t>Предложение (6 ч)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6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Однородные члены предложения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 поиск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19.09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6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Однородные члены предложения.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20.09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b/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6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Запятая между однородными  членами предложения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Изложение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24.09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6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Простые и сложные предложения.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Урок-беседа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25.09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6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Распознавание предложений с однородными членами и сложных.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25.09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6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Контрольный диктант  по теме "Предложение"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</w:tcPr>
          <w:p w:rsidR="00BA4159" w:rsidRPr="00D91205" w:rsidRDefault="00BA4159">
            <w:pPr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27.09</w:t>
            </w:r>
          </w:p>
        </w:tc>
      </w:tr>
      <w:tr w:rsidR="00E949E8" w:rsidRPr="000A7314" w:rsidTr="00BA4159">
        <w:trPr>
          <w:gridAfter w:val="4"/>
          <w:wAfter w:w="2563" w:type="pct"/>
          <w:trHeight w:val="519"/>
        </w:trPr>
        <w:tc>
          <w:tcPr>
            <w:tcW w:w="2437" w:type="pct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E949E8" w:rsidRPr="00D91205" w:rsidRDefault="00E949E8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b/>
                <w:color w:val="0000CC"/>
              </w:rPr>
              <w:t>Слово в языке и речи (17 ч)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 xml:space="preserve">Слово и его лексическое значение. 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Смешанный урок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01.10.2018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Многозначные слова. Прямое и переносное значение слов.Заимствованные и устаревшие слова.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02.10.2018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Синонимы, антонимы, омонимы.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03.10.2018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Фразеологизмы. Обобщение знаний о лексических группах слов.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Устный опрос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04.10.2018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375"/>
        </w:trPr>
        <w:tc>
          <w:tcPr>
            <w:tcW w:w="19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Состав слова. Распознавание значимых частей слова.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   ное 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08.10.2018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438"/>
        </w:trPr>
        <w:tc>
          <w:tcPr>
            <w:tcW w:w="197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Состав слова. Распознавание  значимых частей слова.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Коллективное  действие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09.10.2018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Состав слова. Распознавание значимыз частей слова.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Практическая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10.10.2018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гласных и согласных в корнях слов.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Самостоятель-ная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11.10.2018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гласных и согласных в корнях слов, удвоенные согласные в словах.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</w:rPr>
              <w:t>Повторе-             ни</w:t>
            </w:r>
            <w:r w:rsidRPr="00D91205">
              <w:rPr>
                <w:color w:val="0000CC"/>
                <w:lang w:eastAsia="ru-RU"/>
              </w:rPr>
              <w:t>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15.10.2018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приставок и суффиксов.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Контроль-             ная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16.10.2018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Разделительный твердый и мягкий знаки.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17.10.2018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519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Контрольное списывание текста "Клесты"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tabs>
                <w:tab w:val="left" w:pos="1363"/>
              </w:tabs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18.10.2018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Части речи.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22.10.2018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Итоговый диктант за 1 четверть.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23.10.2018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 xml:space="preserve">Склонение имен прилагательных. </w:t>
            </w:r>
            <w:r w:rsidRPr="00D91205">
              <w:rPr>
                <w:color w:val="0000CC"/>
                <w:lang w:eastAsia="ru-RU"/>
              </w:rPr>
              <w:br/>
            </w:r>
            <w:r w:rsidRPr="00D91205">
              <w:rPr>
                <w:color w:val="0000CC"/>
                <w:lang w:eastAsia="ru-RU"/>
              </w:rPr>
              <w:lastRenderedPageBreak/>
              <w:t>Словарный диктант.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lastRenderedPageBreak/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Урок-лекция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24.10.2018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Наречие как часть речи.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Сочинение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25.10.2018</w:t>
            </w:r>
          </w:p>
        </w:tc>
      </w:tr>
      <w:tr w:rsidR="00BA4159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7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наречий.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07.11.2018</w:t>
            </w:r>
          </w:p>
        </w:tc>
      </w:tr>
      <w:tr w:rsidR="00E949E8" w:rsidRPr="000A7314" w:rsidTr="00BA4159">
        <w:trPr>
          <w:trHeight w:val="419"/>
        </w:trPr>
        <w:tc>
          <w:tcPr>
            <w:tcW w:w="2437" w:type="pct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E949E8" w:rsidRPr="00D91205" w:rsidRDefault="00E87247" w:rsidP="002A6C67">
            <w:pPr>
              <w:ind w:left="-231"/>
              <w:jc w:val="center"/>
              <w:rPr>
                <w:b/>
                <w:color w:val="0000CC"/>
              </w:rPr>
            </w:pPr>
            <w:r w:rsidRPr="00D91205">
              <w:rPr>
                <w:b/>
                <w:color w:val="0000CC"/>
                <w:u w:val="single"/>
              </w:rPr>
              <w:t>Корректирование</w:t>
            </w:r>
            <w:r w:rsidR="00E949E8" w:rsidRPr="00D91205">
              <w:rPr>
                <w:b/>
                <w:color w:val="0000CC"/>
              </w:rPr>
              <w:t>Имя существительное ( 31</w:t>
            </w:r>
            <w:r w:rsidRPr="00D91205">
              <w:rPr>
                <w:b/>
                <w:color w:val="0000CC"/>
              </w:rPr>
              <w:t xml:space="preserve"> – 1 = 30</w:t>
            </w:r>
            <w:r w:rsidR="00E949E8" w:rsidRPr="00D91205">
              <w:rPr>
                <w:b/>
                <w:color w:val="0000CC"/>
              </w:rPr>
              <w:t xml:space="preserve"> ч)</w:t>
            </w:r>
          </w:p>
        </w:tc>
        <w:tc>
          <w:tcPr>
            <w:tcW w:w="699" w:type="pct"/>
          </w:tcPr>
          <w:p w:rsidR="00E949E8" w:rsidRPr="000A7314" w:rsidRDefault="00E949E8" w:rsidP="00E50746"/>
        </w:tc>
        <w:tc>
          <w:tcPr>
            <w:tcW w:w="625" w:type="pct"/>
          </w:tcPr>
          <w:p w:rsidR="00E949E8" w:rsidRPr="000A7314" w:rsidRDefault="00E949E8" w:rsidP="00E50746"/>
        </w:tc>
        <w:tc>
          <w:tcPr>
            <w:tcW w:w="625" w:type="pct"/>
          </w:tcPr>
          <w:p w:rsidR="00E949E8" w:rsidRPr="000A7314" w:rsidRDefault="00E949E8" w:rsidP="00E50746"/>
        </w:tc>
        <w:tc>
          <w:tcPr>
            <w:tcW w:w="614" w:type="pct"/>
          </w:tcPr>
          <w:p w:rsidR="00E949E8" w:rsidRPr="000A7314" w:rsidRDefault="00E949E8" w:rsidP="00E50746">
            <w:pPr>
              <w:rPr>
                <w:lang w:eastAsia="ru-RU"/>
              </w:rPr>
            </w:pPr>
          </w:p>
        </w:tc>
      </w:tr>
      <w:tr w:rsidR="00BA4159" w:rsidRPr="000A7314" w:rsidTr="00E87247">
        <w:trPr>
          <w:gridAfter w:val="4"/>
          <w:wAfter w:w="2563" w:type="pct"/>
          <w:trHeight w:val="612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  <w:lang w:eastAsia="ru-RU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  <w:lang w:eastAsia="ru-RU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Распознавание падежей имен существительных.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08.11.2018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Упражнение в распознавании имен существительных в именительном, родительном, винительном падежах. Словарный диктант № 3.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–поиск</w:t>
            </w: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12.11.2018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Упражнение в распознавании имен существительных в именительном, родительном и дательном падежах.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Самостоятель-ная  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13.11.2018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Упражнение в распознавании имен существительных в творительном и предложном падежах.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  <w:p w:rsidR="00BA4159" w:rsidRPr="00D91205" w:rsidRDefault="00BA4159" w:rsidP="002A6C67">
            <w:pPr>
              <w:jc w:val="center"/>
              <w:rPr>
                <w:color w:val="0000CC"/>
              </w:rPr>
            </w:pP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14.11.2018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Повторение сведений о падежах и приёмах распознавания . Несклоняемые имена существительные.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15.11.2018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Три склонения имен существительных. (Общее понятие) Упражнение в распознавании имен существительных 1 склонения.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Сочинение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19.11.2018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Второе склонение имён существительных. Словарный диктант. № 4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20.11.2018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Упражнение в распознавании имен существительных 2 скл.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Смешанный урок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21.11.2018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Третье склонение имён существительных.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Беседа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22.11.2018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Упр - е в распознавании 3 скл. имён существительных.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Проблемный урок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26.11.2018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безударных падежных окончаний имён существительных.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27.11.2018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 xml:space="preserve">Падежные окончания имён существительных. 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Изложение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28.11.2018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окончаний имён существительных в именительном и винительном падежах.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З Беседа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29.11.2018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безударных окончаний имён существительных  в родительном падеже.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03.12.2018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Актированный день. Правописание окончаний имён существительных в дательном падеже.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04.12.2018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Актированный день. Упражнение в правописании окончаний имён существительных  в родительном и дательном падежах.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05.12.2018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Актированный день. Упражнение в правописании  безударных окончаний имён существительных  в ед. числе.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06.12.2018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окончаний имен существительных п предложном падеже.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10.12.2018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Упражнение в правописании имён существительных во всех падежах. Словарный диктант № 5.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11.12.2018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 безударных окончаний имён существительных во всех падежах  в единственном числе.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Смешанный урок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12.12.2018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Контрольный диктант "Правописание безударных окончаний имён существительных в единственном числе".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Сочинение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13.12.2018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Слово и его лексическое значение. Работа над ошибками.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17.12.2018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Итоговый контрольный диктант за 2 четверть.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Закрепление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18.12.2018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Рабрта над ошибками. Склонение имен существительных во множественном числе.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 w:firstLine="708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Коллекти-вное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19.12.2018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Именительный падеж имён существительных во множественном числе.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20.12.2018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Актированный день.  Правописание безударных падежных окончаний имен существительных во множественном числе.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24.12.2018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Актированный день.  Правописание безударных падежных окончаний имен существительных.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25.12.2018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670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Актированный день. Правописание безударных падежных окончаний имен существительных.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Изложение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26.12.2018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Повторение изученного об имени существительном.</w:t>
            </w:r>
            <w:r w:rsidR="007338AF" w:rsidRPr="00D91205">
              <w:rPr>
                <w:color w:val="0000CC"/>
                <w:lang w:eastAsia="ru-RU"/>
              </w:rPr>
              <w:t xml:space="preserve"> Контрольная работа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Смешанный урок</w:t>
            </w:r>
            <w:r w:rsidR="007338AF" w:rsidRPr="00D91205">
              <w:rPr>
                <w:color w:val="0000CC"/>
                <w:lang w:eastAsia="ru-RU"/>
              </w:rPr>
              <w:t xml:space="preserve"> 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29.12.2018</w:t>
            </w:r>
          </w:p>
        </w:tc>
      </w:tr>
      <w:tr w:rsidR="00E87247" w:rsidRPr="000A7314" w:rsidTr="00E87247">
        <w:trPr>
          <w:gridAfter w:val="4"/>
          <w:wAfter w:w="2563" w:type="pct"/>
          <w:trHeight w:val="427"/>
        </w:trPr>
        <w:tc>
          <w:tcPr>
            <w:tcW w:w="2437" w:type="pct"/>
            <w:gridSpan w:val="8"/>
            <w:tcBorders>
              <w:left w:val="single" w:sz="4" w:space="0" w:color="000000"/>
              <w:right w:val="single" w:sz="4" w:space="0" w:color="000000"/>
            </w:tcBorders>
          </w:tcPr>
          <w:p w:rsidR="00E87247" w:rsidRPr="00D91205" w:rsidRDefault="00E87247" w:rsidP="00D508A0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b/>
                <w:color w:val="0000CC"/>
                <w:u w:val="single"/>
              </w:rPr>
              <w:t>Корректирование</w:t>
            </w:r>
            <w:r w:rsidRPr="00D91205">
              <w:rPr>
                <w:b/>
                <w:color w:val="0000CC"/>
              </w:rPr>
              <w:t xml:space="preserve">  Имя прилагательное (23 +</w:t>
            </w:r>
            <w:r w:rsidR="00D508A0" w:rsidRPr="00D91205">
              <w:rPr>
                <w:b/>
                <w:color w:val="0000CC"/>
              </w:rPr>
              <w:t>3</w:t>
            </w:r>
            <w:r w:rsidRPr="00D91205">
              <w:rPr>
                <w:b/>
                <w:color w:val="0000CC"/>
              </w:rPr>
              <w:t xml:space="preserve"> =2</w:t>
            </w:r>
            <w:r w:rsidR="00D508A0" w:rsidRPr="00D91205">
              <w:rPr>
                <w:b/>
                <w:color w:val="0000CC"/>
              </w:rPr>
              <w:t>6</w:t>
            </w:r>
            <w:r w:rsidRPr="00D91205">
              <w:rPr>
                <w:b/>
                <w:color w:val="0000CC"/>
              </w:rPr>
              <w:t xml:space="preserve"> ч)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8"/>
              </w:numPr>
              <w:rPr>
                <w:color w:val="0000CC"/>
              </w:rPr>
            </w:pPr>
          </w:p>
        </w:tc>
        <w:tc>
          <w:tcPr>
            <w:tcW w:w="84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Имя прилагательное как часть речи.</w:t>
            </w:r>
          </w:p>
        </w:tc>
        <w:tc>
          <w:tcPr>
            <w:tcW w:w="222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14.01.2019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Род и число имён прилагательных.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</w:rPr>
            </w:pPr>
            <w:r w:rsidRPr="00D91205">
              <w:rPr>
                <w:color w:val="0000CC"/>
              </w:rPr>
              <w:t>Медиаурок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15.01.2019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Склонение имён прилагательных.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Исследование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16.01.2019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Описание игрушки.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17.01.2019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Склонение имен прилагательных.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21.01.2019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окончаний имён прилагательных мужского и среднего рода в именительном падеже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22.01.2019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Родительный   падеж одушевлённых имён существительных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23.01.2019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окончаний имён прилагательных мужского и среднего рода в дательном падеже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24.01.2019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Именительный, родительный и винительный падежи имен прилагательных.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28.01.2019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Правописание окончаний имен прилагательных в творительном и предложном падежах.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Смешанный</w:t>
            </w: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29.01.2019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 xml:space="preserve">Правописание окончаний </w:t>
            </w:r>
            <w:r w:rsidRPr="00D91205">
              <w:rPr>
                <w:color w:val="0000CC"/>
                <w:lang w:eastAsia="ru-RU"/>
              </w:rPr>
              <w:lastRenderedPageBreak/>
              <w:t>имен прилагательных в творительном и предложном падежах.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lastRenderedPageBreak/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Смешанный</w:t>
            </w:r>
          </w:p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lastRenderedPageBreak/>
              <w:t>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lastRenderedPageBreak/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30.01.</w:t>
            </w:r>
            <w:r w:rsidRPr="00D91205">
              <w:rPr>
                <w:color w:val="0000CC"/>
                <w:lang w:eastAsia="ru-RU"/>
              </w:rPr>
              <w:lastRenderedPageBreak/>
              <w:t>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Выборочное изложение описательного текста. Наши проекты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Исследование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31.01.2019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Карантин.Растения- почему их так называют? Составление словарика на тему: «Растения»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</w:rPr>
              <w:t>Медиаурок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04.02.2019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Карантин. Винительный и  творительный   падежи имен прилагательных ж.р.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Проектный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05.02.2019</w:t>
            </w:r>
          </w:p>
        </w:tc>
      </w:tr>
      <w:tr w:rsidR="00BA4159" w:rsidRPr="000A7314" w:rsidTr="00E87247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4"/>
              </w:numPr>
              <w:rPr>
                <w:color w:val="0000CC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 xml:space="preserve">Карантин.Правописание падежных окончаний имён прилагательных  во множественном числе. 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159" w:rsidRPr="00D91205" w:rsidRDefault="00BA4159" w:rsidP="002A6C67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BA4159" w:rsidRPr="00D91205" w:rsidRDefault="00BA4159" w:rsidP="002A6C67">
            <w:pPr>
              <w:jc w:val="center"/>
              <w:rPr>
                <w:color w:val="0000CC"/>
                <w:lang w:eastAsia="ru-RU"/>
              </w:rPr>
            </w:pP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4159" w:rsidRPr="00D91205" w:rsidRDefault="007338AF" w:rsidP="00E50746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A4159" w:rsidRPr="00D91205" w:rsidRDefault="00BA4159" w:rsidP="00E87247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06.02.2019</w:t>
            </w:r>
          </w:p>
        </w:tc>
      </w:tr>
      <w:tr w:rsidR="003831B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B1" w:rsidRPr="00D91205" w:rsidRDefault="003831B1" w:rsidP="00E50746">
            <w:pPr>
              <w:pStyle w:val="a5"/>
              <w:numPr>
                <w:ilvl w:val="0"/>
                <w:numId w:val="14"/>
              </w:numPr>
              <w:rPr>
                <w:color w:val="000099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B1" w:rsidRPr="00D91205" w:rsidRDefault="003831B1" w:rsidP="00E50746">
            <w:pPr>
              <w:pStyle w:val="a5"/>
              <w:numPr>
                <w:ilvl w:val="0"/>
                <w:numId w:val="19"/>
              </w:numPr>
              <w:rPr>
                <w:color w:val="000099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B1" w:rsidRPr="00D91205" w:rsidRDefault="003831B1" w:rsidP="00E50746">
            <w:pPr>
              <w:rPr>
                <w:color w:val="000099"/>
              </w:rPr>
            </w:pPr>
            <w:r w:rsidRPr="00D91205">
              <w:rPr>
                <w:color w:val="000099"/>
              </w:rPr>
              <w:t xml:space="preserve">Работа над ошибками. Правописание падежных окончаний имён прилагательных </w:t>
            </w:r>
            <w:r w:rsidR="00754B64" w:rsidRPr="00D91205">
              <w:rPr>
                <w:color w:val="000099"/>
              </w:rPr>
              <w:t xml:space="preserve"> во множественном числе.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1B1" w:rsidRPr="00D91205" w:rsidRDefault="003831B1" w:rsidP="00E50746">
            <w:pPr>
              <w:rPr>
                <w:color w:val="000099"/>
                <w:lang w:eastAsia="ru-RU"/>
              </w:rPr>
            </w:pPr>
            <w:r w:rsidRPr="00D91205">
              <w:rPr>
                <w:color w:val="000099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EDE" w:rsidRPr="00D91205" w:rsidRDefault="00E34EDE" w:rsidP="002A6C67">
            <w:pPr>
              <w:ind w:left="-231"/>
              <w:jc w:val="center"/>
              <w:rPr>
                <w:color w:val="000099"/>
                <w:lang w:eastAsia="ru-RU"/>
              </w:rPr>
            </w:pPr>
          </w:p>
          <w:p w:rsidR="003831B1" w:rsidRPr="00D91205" w:rsidRDefault="00E34EDE" w:rsidP="002A6C67">
            <w:pPr>
              <w:jc w:val="center"/>
              <w:rPr>
                <w:color w:val="000099"/>
                <w:lang w:eastAsia="ru-RU"/>
              </w:rPr>
            </w:pPr>
            <w:r w:rsidRPr="00D91205">
              <w:rPr>
                <w:color w:val="000099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31B1" w:rsidRPr="00D91205" w:rsidRDefault="007338AF" w:rsidP="00E50746">
            <w:pPr>
              <w:rPr>
                <w:color w:val="000099"/>
                <w:lang w:eastAsia="ru-RU"/>
              </w:rPr>
            </w:pPr>
            <w:r w:rsidRPr="00D91205">
              <w:rPr>
                <w:color w:val="000099"/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831B1" w:rsidRPr="00D91205" w:rsidRDefault="002F1D61" w:rsidP="002F1D61">
            <w:pPr>
              <w:rPr>
                <w:color w:val="000099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07.02.2019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000099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9"/>
              </w:numPr>
              <w:rPr>
                <w:color w:val="0000CC"/>
              </w:rPr>
            </w:pPr>
            <w:r w:rsidRPr="00D91205">
              <w:rPr>
                <w:color w:val="0000CC"/>
              </w:rPr>
              <w:t>11</w:t>
            </w: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0000CC"/>
              </w:rPr>
            </w:pPr>
            <w:r w:rsidRPr="00D91205">
              <w:rPr>
                <w:color w:val="0000CC"/>
              </w:rPr>
              <w:t>Именительный и  винительный падежи имён  прилагательных  женского рода.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color w:val="0000CC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Смешанный 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000099"/>
                <w:lang w:eastAsia="ru-RU"/>
              </w:rPr>
            </w:pPr>
            <w:r w:rsidRPr="00D91205">
              <w:rPr>
                <w:color w:val="000099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0000CC"/>
                <w:lang w:eastAsia="ru-RU"/>
              </w:rPr>
            </w:pPr>
            <w:r w:rsidRPr="00D91205">
              <w:rPr>
                <w:color w:val="0000CC"/>
                <w:lang w:eastAsia="ru-RU"/>
              </w:rPr>
              <w:t>11.02.2019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7030A0"/>
              </w:rPr>
            </w:pPr>
            <w:r w:rsidRPr="00D91205">
              <w:rPr>
                <w:color w:val="7030A0"/>
              </w:rPr>
              <w:t>Именительный и  винительный падежи имён  прилагательных  женского рода.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color w:val="7030A0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Смешанный 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12.02.2019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7030A0"/>
              </w:rPr>
            </w:pPr>
            <w:r w:rsidRPr="00D91205">
              <w:rPr>
                <w:color w:val="7030A0"/>
              </w:rPr>
              <w:t>Родительный, предложный падежи имен прилагательных ж. р.</w:t>
            </w:r>
          </w:p>
          <w:p w:rsidR="00616461" w:rsidRPr="00D91205" w:rsidRDefault="00616461" w:rsidP="00616461">
            <w:pPr>
              <w:rPr>
                <w:color w:val="7030A0"/>
              </w:rPr>
            </w:pPr>
            <w:r w:rsidRPr="00D91205">
              <w:rPr>
                <w:color w:val="7030A0"/>
              </w:rPr>
              <w:t>Повторить словарные слова В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color w:val="7030A0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7030A0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13.02.2019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Карантин.  Родительный,  предложный падежи  имен  прилагательных  ж.р.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ind w:left="-231"/>
              <w:jc w:val="center"/>
              <w:rPr>
                <w:color w:val="7030A0"/>
                <w:lang w:eastAsia="ru-RU"/>
              </w:rPr>
            </w:pPr>
          </w:p>
          <w:p w:rsidR="00D508A0" w:rsidRPr="00D91205" w:rsidRDefault="00D508A0" w:rsidP="00D508A0">
            <w:pPr>
              <w:jc w:val="center"/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14.02.2019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Именительный и винительный падежи имён прилагательных множественного числа.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jc w:val="center"/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15.02.2019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Родительный и предложный падежи имён прилагательных множественного числа.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ind w:left="-231"/>
              <w:jc w:val="center"/>
              <w:rPr>
                <w:color w:val="7030A0"/>
                <w:lang w:eastAsia="ru-RU"/>
              </w:rPr>
            </w:pPr>
          </w:p>
          <w:p w:rsidR="00D508A0" w:rsidRPr="00D91205" w:rsidRDefault="00D508A0" w:rsidP="00D508A0">
            <w:pPr>
              <w:jc w:val="center"/>
              <w:rPr>
                <w:color w:val="7030A0"/>
                <w:lang w:eastAsia="ru-RU"/>
              </w:rPr>
            </w:pPr>
          </w:p>
          <w:p w:rsidR="00D508A0" w:rsidRPr="00D91205" w:rsidRDefault="00D508A0" w:rsidP="00D508A0">
            <w:pPr>
              <w:jc w:val="center"/>
              <w:rPr>
                <w:color w:val="7030A0"/>
                <w:lang w:eastAsia="ru-RU"/>
              </w:rPr>
            </w:pP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7338AF">
            <w:pPr>
              <w:rPr>
                <w:color w:val="7030A0"/>
              </w:rPr>
            </w:pPr>
            <w:r w:rsidRPr="00D91205">
              <w:rPr>
                <w:color w:val="7030A0"/>
              </w:rPr>
              <w:t>1</w:t>
            </w:r>
            <w:r w:rsidR="007338AF" w:rsidRPr="00D91205">
              <w:rPr>
                <w:color w:val="7030A0"/>
              </w:rPr>
              <w:t>6</w:t>
            </w:r>
            <w:r w:rsidRPr="00D91205">
              <w:rPr>
                <w:color w:val="7030A0"/>
              </w:rPr>
              <w:t>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Дательный и творительный падежи имён муществительных множественного числа.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ind w:left="-231"/>
              <w:jc w:val="center"/>
              <w:rPr>
                <w:color w:val="7030A0"/>
                <w:lang w:eastAsia="ru-RU"/>
              </w:rPr>
            </w:pPr>
          </w:p>
          <w:p w:rsidR="00D508A0" w:rsidRPr="00D91205" w:rsidRDefault="00D508A0" w:rsidP="00D508A0">
            <w:pPr>
              <w:jc w:val="center"/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18.02.2019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Обобщение по теме "Имя прилагательное"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ind w:left="-231" w:firstLine="708"/>
              <w:jc w:val="center"/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Сочинение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19.02.2019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Сочинение -  отзыв по картине И.Э.Грабаря "Февральская лазурь"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ind w:left="-231"/>
              <w:jc w:val="center"/>
              <w:rPr>
                <w:color w:val="7030A0"/>
                <w:lang w:eastAsia="ru-RU"/>
              </w:rPr>
            </w:pPr>
          </w:p>
          <w:p w:rsidR="00D508A0" w:rsidRPr="00D91205" w:rsidRDefault="00D508A0" w:rsidP="00D508A0">
            <w:pPr>
              <w:jc w:val="center"/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20.02.2019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Контрольная работа по теме "Имя  прилагательное".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  <w:r w:rsidRPr="00D91205">
              <w:rPr>
                <w:color w:val="7030A0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f0"/>
              <w:ind w:left="-231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508A0" w:rsidRPr="00D91205" w:rsidRDefault="00D508A0" w:rsidP="00D508A0">
            <w:pPr>
              <w:jc w:val="center"/>
              <w:rPr>
                <w:color w:val="7030A0"/>
                <w:lang w:eastAsia="en-US"/>
              </w:rPr>
            </w:pPr>
            <w:r w:rsidRPr="00D91205">
              <w:rPr>
                <w:color w:val="7030A0"/>
                <w:lang w:eastAsia="ru-RU"/>
              </w:rPr>
              <w:t>Смешанный 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pStyle w:val="af0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D91205">
              <w:rPr>
                <w:rFonts w:ascii="Times New Roman" w:hAnsi="Times New Roman"/>
                <w:color w:val="7030A0"/>
                <w:sz w:val="24"/>
                <w:szCs w:val="24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21.02.2019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Закрепление изученного.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f0"/>
              <w:ind w:left="-231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pStyle w:val="af0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D91205">
              <w:rPr>
                <w:rFonts w:ascii="Times New Roman" w:hAnsi="Times New Roman"/>
                <w:color w:val="7030A0"/>
                <w:sz w:val="24"/>
                <w:szCs w:val="24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25.02.2019</w:t>
            </w:r>
          </w:p>
        </w:tc>
      </w:tr>
      <w:tr w:rsidR="00D508A0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4"/>
              </w:numPr>
              <w:rPr>
                <w:color w:val="7030A0"/>
              </w:rPr>
            </w:pPr>
          </w:p>
        </w:tc>
        <w:tc>
          <w:tcPr>
            <w:tcW w:w="16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5"/>
              <w:numPr>
                <w:ilvl w:val="0"/>
                <w:numId w:val="19"/>
              </w:numPr>
              <w:rPr>
                <w:color w:val="7030A0"/>
              </w:rPr>
            </w:pPr>
          </w:p>
        </w:tc>
        <w:tc>
          <w:tcPr>
            <w:tcW w:w="852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Работа над ошибками. Повторение изученного.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rPr>
                <w:color w:val="7030A0"/>
                <w:lang w:eastAsia="ru-RU"/>
              </w:rPr>
            </w:pP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D508A0" w:rsidP="00D508A0">
            <w:pPr>
              <w:pStyle w:val="af0"/>
              <w:ind w:left="-231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08A0" w:rsidRPr="00D91205" w:rsidRDefault="007338AF" w:rsidP="00D508A0">
            <w:pPr>
              <w:pStyle w:val="af0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D91205">
              <w:rPr>
                <w:rFonts w:ascii="Times New Roman" w:hAnsi="Times New Roman"/>
                <w:color w:val="7030A0"/>
                <w:sz w:val="24"/>
                <w:szCs w:val="24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08A0" w:rsidRPr="00D91205" w:rsidRDefault="00345B63" w:rsidP="00D508A0">
            <w:pPr>
              <w:rPr>
                <w:color w:val="7030A0"/>
              </w:rPr>
            </w:pPr>
            <w:r w:rsidRPr="00D91205">
              <w:rPr>
                <w:color w:val="7030A0"/>
              </w:rPr>
              <w:t>26.02.2019</w:t>
            </w:r>
          </w:p>
        </w:tc>
      </w:tr>
      <w:tr w:rsidR="00616461" w:rsidRPr="000A7314" w:rsidTr="00BA4159">
        <w:trPr>
          <w:gridAfter w:val="4"/>
          <w:wAfter w:w="2563" w:type="pct"/>
          <w:trHeight w:val="273"/>
        </w:trPr>
        <w:tc>
          <w:tcPr>
            <w:tcW w:w="2437" w:type="pct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b/>
                <w:lang w:eastAsia="ru-RU"/>
              </w:rPr>
            </w:pPr>
            <w:r w:rsidRPr="00D91205">
              <w:rPr>
                <w:b/>
              </w:rPr>
              <w:t>Местоимение ( 10 ч)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5F497A" w:themeColor="accent4" w:themeShade="BF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0"/>
              </w:numPr>
              <w:rPr>
                <w:color w:val="5F497A" w:themeColor="accent4" w:themeShade="BF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345B63" w:rsidP="00616461">
            <w:pPr>
              <w:rPr>
                <w:color w:val="5F497A" w:themeColor="accent4" w:themeShade="BF"/>
              </w:rPr>
            </w:pPr>
            <w:r w:rsidRPr="00D91205">
              <w:rPr>
                <w:color w:val="5F497A" w:themeColor="accent4" w:themeShade="BF"/>
              </w:rPr>
              <w:t>Закрепление изученного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 w:firstLine="708"/>
              <w:jc w:val="center"/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Исследо-       вание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345B63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</w:rPr>
              <w:t>27.02.2019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5F497A" w:themeColor="accent4" w:themeShade="BF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0"/>
              </w:numPr>
              <w:rPr>
                <w:color w:val="5F497A" w:themeColor="accent4" w:themeShade="BF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</w:rPr>
            </w:pPr>
            <w:r w:rsidRPr="00D91205">
              <w:rPr>
                <w:color w:val="5F497A" w:themeColor="accent4" w:themeShade="BF"/>
              </w:rPr>
              <w:t>Личные местоимения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345B63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</w:rPr>
              <w:t>28.02.2019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5F497A" w:themeColor="accent4" w:themeShade="BF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0"/>
              </w:numPr>
              <w:rPr>
                <w:color w:val="5F497A" w:themeColor="accent4" w:themeShade="BF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</w:rPr>
            </w:pPr>
            <w:r w:rsidRPr="00D91205">
              <w:rPr>
                <w:color w:val="5F497A" w:themeColor="accent4" w:themeShade="BF"/>
              </w:rPr>
              <w:t xml:space="preserve">Изменение личных местоимений 1-го и 2-го лица по падежам 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color w:val="5F497A" w:themeColor="accent4" w:themeShade="BF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345B63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</w:rPr>
              <w:t>4.03.2019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5F497A" w:themeColor="accent4" w:themeShade="BF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0"/>
              </w:numPr>
              <w:rPr>
                <w:color w:val="5F497A" w:themeColor="accent4" w:themeShade="BF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</w:rPr>
            </w:pPr>
            <w:r w:rsidRPr="00D91205">
              <w:rPr>
                <w:color w:val="5F497A" w:themeColor="accent4" w:themeShade="BF"/>
              </w:rPr>
              <w:t xml:space="preserve"> Изменение личных местоимений 3-го лица по падежам.</w:t>
            </w:r>
          </w:p>
          <w:p w:rsidR="00616461" w:rsidRPr="00D91205" w:rsidRDefault="00616461" w:rsidP="00616461">
            <w:pPr>
              <w:rPr>
                <w:b/>
                <w:color w:val="5F497A" w:themeColor="accent4" w:themeShade="BF"/>
              </w:rPr>
            </w:pPr>
            <w:r w:rsidRPr="00D91205">
              <w:rPr>
                <w:b/>
                <w:color w:val="5F497A" w:themeColor="accent4" w:themeShade="BF"/>
              </w:rPr>
              <w:t>Словарный диктант №10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color w:val="5F497A" w:themeColor="accent4" w:themeShade="BF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5F497A" w:themeColor="accent4" w:themeShade="BF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Смешанный 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345B63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</w:rPr>
              <w:t>5.03.2019</w:t>
            </w:r>
          </w:p>
        </w:tc>
      </w:tr>
      <w:tr w:rsidR="00616461" w:rsidRPr="000A7314" w:rsidTr="00BA4159">
        <w:trPr>
          <w:gridAfter w:val="4"/>
          <w:wAfter w:w="2563" w:type="pct"/>
          <w:trHeight w:val="540"/>
        </w:trPr>
        <w:tc>
          <w:tcPr>
            <w:tcW w:w="19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5F497A" w:themeColor="accent4" w:themeShade="BF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0"/>
              </w:numPr>
              <w:rPr>
                <w:color w:val="5F497A" w:themeColor="accent4" w:themeShade="BF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</w:rPr>
            </w:pPr>
            <w:r w:rsidRPr="00D91205">
              <w:rPr>
                <w:color w:val="5F497A" w:themeColor="accent4" w:themeShade="BF"/>
              </w:rPr>
              <w:t xml:space="preserve">Изменение личных местоимений по падежам. Тест по теме «Местоимение» 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color w:val="5F497A" w:themeColor="accent4" w:themeShade="BF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Зачет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16461" w:rsidRPr="00D91205" w:rsidRDefault="00E56E8D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</w:rPr>
              <w:t>6.03.2019</w:t>
            </w:r>
          </w:p>
        </w:tc>
      </w:tr>
      <w:tr w:rsidR="00616461" w:rsidRPr="000A7314" w:rsidTr="00BA4159">
        <w:trPr>
          <w:gridAfter w:val="4"/>
          <w:wAfter w:w="2563" w:type="pct"/>
          <w:trHeight w:val="273"/>
        </w:trPr>
        <w:tc>
          <w:tcPr>
            <w:tcW w:w="19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color w:val="5F497A" w:themeColor="accent4" w:themeShade="BF"/>
              </w:r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0"/>
              </w:numPr>
              <w:rPr>
                <w:color w:val="5F497A" w:themeColor="accent4" w:themeShade="BF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</w:rPr>
            </w:pPr>
            <w:r w:rsidRPr="00D91205">
              <w:rPr>
                <w:color w:val="5F497A" w:themeColor="accent4" w:themeShade="BF"/>
              </w:rPr>
              <w:t>Изменение личных местоимений по падежам. Тест по теме «Местоимение»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color w:val="5F497A" w:themeColor="accent4" w:themeShade="BF"/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Зачет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  <w:lang w:eastAsia="ru-RU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E56E8D" w:rsidP="00616461">
            <w:pPr>
              <w:rPr>
                <w:color w:val="5F497A" w:themeColor="accent4" w:themeShade="BF"/>
                <w:lang w:eastAsia="ru-RU"/>
              </w:rPr>
            </w:pPr>
            <w:r w:rsidRPr="00D91205">
              <w:rPr>
                <w:color w:val="5F497A" w:themeColor="accent4" w:themeShade="BF"/>
              </w:rPr>
              <w:t>7.03.2019</w:t>
            </w:r>
          </w:p>
        </w:tc>
      </w:tr>
      <w:tr w:rsidR="00CF72CD" w:rsidRPr="000A7314" w:rsidTr="007338AF">
        <w:trPr>
          <w:gridAfter w:val="4"/>
          <w:wAfter w:w="2563" w:type="pct"/>
          <w:trHeight w:val="273"/>
        </w:trPr>
        <w:tc>
          <w:tcPr>
            <w:tcW w:w="19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20"/>
              </w:num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rPr>
                <w:color w:val="000000"/>
              </w:rPr>
            </w:pPr>
            <w:r w:rsidRPr="00D91205">
              <w:rPr>
                <w:color w:val="000000"/>
              </w:rPr>
              <w:t>Изменение личных местоимений по падежам.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Изложение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72CD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jc w:val="center"/>
              <w:rPr>
                <w:color w:val="000000"/>
              </w:rPr>
            </w:pPr>
            <w:r w:rsidRPr="00D91205">
              <w:rPr>
                <w:color w:val="000000"/>
              </w:rPr>
              <w:t>11.03.2019</w:t>
            </w:r>
          </w:p>
        </w:tc>
      </w:tr>
      <w:tr w:rsidR="00CF72CD" w:rsidRPr="000A7314" w:rsidTr="007338AF">
        <w:trPr>
          <w:gridAfter w:val="4"/>
          <w:wAfter w:w="2563" w:type="pct"/>
          <w:trHeight w:val="131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20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rPr>
                <w:color w:val="000000"/>
              </w:rPr>
            </w:pPr>
            <w:r w:rsidRPr="00D91205">
              <w:rPr>
                <w:color w:val="000000"/>
              </w:rPr>
              <w:t>Изложение повествовательного текста с элементами описания.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72CD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jc w:val="center"/>
              <w:rPr>
                <w:color w:val="000000"/>
              </w:rPr>
            </w:pPr>
            <w:r w:rsidRPr="00D91205">
              <w:rPr>
                <w:color w:val="000000"/>
              </w:rPr>
              <w:t>12.03.2019</w:t>
            </w:r>
          </w:p>
        </w:tc>
      </w:tr>
      <w:tr w:rsidR="00CF72CD" w:rsidRPr="000A7314" w:rsidTr="007338AF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20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rPr>
                <w:color w:val="000000"/>
              </w:rPr>
            </w:pPr>
            <w:r w:rsidRPr="00D91205">
              <w:rPr>
                <w:color w:val="000000"/>
              </w:rPr>
              <w:t>Анализ по позложениям. Обобщение по местоимениям.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ind w:left="-231"/>
              <w:jc w:val="center"/>
              <w:rPr>
                <w:lang w:eastAsia="ru-RU"/>
              </w:rPr>
            </w:pPr>
          </w:p>
          <w:p w:rsidR="00CF72CD" w:rsidRPr="00D91205" w:rsidRDefault="00CF72CD" w:rsidP="00616461">
            <w:pPr>
              <w:jc w:val="center"/>
              <w:rPr>
                <w:lang w:eastAsia="ru-RU"/>
              </w:rPr>
            </w:pPr>
          </w:p>
          <w:p w:rsidR="00CF72CD" w:rsidRPr="00D91205" w:rsidRDefault="00CF72CD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72CD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jc w:val="center"/>
              <w:rPr>
                <w:color w:val="000000"/>
              </w:rPr>
            </w:pPr>
            <w:r w:rsidRPr="00D91205">
              <w:rPr>
                <w:color w:val="000000"/>
              </w:rPr>
              <w:t>13.03.2019</w:t>
            </w:r>
          </w:p>
        </w:tc>
      </w:tr>
      <w:tr w:rsidR="00CF72CD" w:rsidRPr="000A7314" w:rsidTr="007338AF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20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rPr>
                <w:color w:val="000000"/>
              </w:rPr>
            </w:pPr>
            <w:r w:rsidRPr="00D91205">
              <w:rPr>
                <w:color w:val="000000"/>
              </w:rPr>
              <w:t>Контрольный диктант по теме "Местоимение".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ind w:left="-231"/>
              <w:jc w:val="center"/>
              <w:rPr>
                <w:lang w:eastAsia="ru-RU"/>
              </w:rPr>
            </w:pPr>
          </w:p>
          <w:p w:rsidR="00CF72CD" w:rsidRPr="00D91205" w:rsidRDefault="00CF72CD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Закрепление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72CD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jc w:val="center"/>
              <w:rPr>
                <w:color w:val="000000"/>
              </w:rPr>
            </w:pPr>
            <w:r w:rsidRPr="00D91205">
              <w:rPr>
                <w:color w:val="000000"/>
              </w:rPr>
              <w:t>14.03.2019</w:t>
            </w:r>
          </w:p>
        </w:tc>
      </w:tr>
      <w:tr w:rsidR="00CF72CD" w:rsidRPr="000A7314" w:rsidTr="00BA4159">
        <w:trPr>
          <w:gridAfter w:val="4"/>
          <w:wAfter w:w="2563" w:type="pct"/>
          <w:trHeight w:val="427"/>
        </w:trPr>
        <w:tc>
          <w:tcPr>
            <w:tcW w:w="2437" w:type="pct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ind w:left="-231"/>
              <w:jc w:val="center"/>
              <w:rPr>
                <w:b/>
                <w:lang w:eastAsia="ru-RU"/>
              </w:rPr>
            </w:pPr>
            <w:r w:rsidRPr="00D91205">
              <w:rPr>
                <w:b/>
              </w:rPr>
              <w:t>Глагол (32ч)</w:t>
            </w:r>
          </w:p>
        </w:tc>
      </w:tr>
      <w:tr w:rsidR="00CF72CD" w:rsidRPr="000A7314" w:rsidTr="007338AF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rPr>
                <w:color w:val="000000"/>
              </w:rPr>
            </w:pPr>
            <w:r w:rsidRPr="00D91205">
              <w:rPr>
                <w:color w:val="000000"/>
              </w:rPr>
              <w:t>Итоговый диктант за III четверть "Идёт весна"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72CD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jc w:val="center"/>
              <w:rPr>
                <w:color w:val="000000"/>
              </w:rPr>
            </w:pPr>
            <w:r w:rsidRPr="00D91205">
              <w:rPr>
                <w:color w:val="000000"/>
              </w:rPr>
              <w:t>19.03.2019</w:t>
            </w:r>
          </w:p>
        </w:tc>
      </w:tr>
      <w:tr w:rsidR="00CF72CD" w:rsidRPr="000A7314" w:rsidTr="007338AF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rPr>
                <w:color w:val="000000"/>
              </w:rPr>
            </w:pPr>
            <w:r w:rsidRPr="00D91205">
              <w:rPr>
                <w:color w:val="000000"/>
              </w:rPr>
              <w:t xml:space="preserve">Работа над ошибками. Изменение глаголов по временам. 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ind w:left="-231" w:firstLine="708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72CD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jc w:val="center"/>
              <w:rPr>
                <w:color w:val="000000"/>
              </w:rPr>
            </w:pPr>
            <w:r w:rsidRPr="00D91205">
              <w:rPr>
                <w:color w:val="000000"/>
              </w:rPr>
              <w:t>20.03.2019</w:t>
            </w:r>
          </w:p>
        </w:tc>
      </w:tr>
      <w:tr w:rsidR="00CF72CD" w:rsidRPr="000A7314" w:rsidTr="007338AF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rPr>
                <w:color w:val="000000"/>
              </w:rPr>
            </w:pPr>
            <w:r w:rsidRPr="00D91205">
              <w:rPr>
                <w:color w:val="000000"/>
              </w:rPr>
              <w:t>Неопределённая форма глагола.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72CD" w:rsidRPr="00D91205" w:rsidRDefault="00CF72CD" w:rsidP="00616461">
            <w:pPr>
              <w:ind w:left="-231" w:firstLine="708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72CD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F72CD" w:rsidRPr="00D91205" w:rsidRDefault="00CF72CD">
            <w:pPr>
              <w:jc w:val="center"/>
              <w:rPr>
                <w:color w:val="000000"/>
              </w:rPr>
            </w:pPr>
            <w:r w:rsidRPr="00D91205">
              <w:rPr>
                <w:color w:val="000000"/>
              </w:rPr>
              <w:t>21.03.2019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 xml:space="preserve">Изменение глаголов по временам. 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01.04.2019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Изложение повествовательного текста по цитатному плану.№ 5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Изложение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02.04.2019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Анализ изложения. Спряжение глаголов.</w:t>
            </w:r>
          </w:p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Словарный диктант №11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 w:firstLine="708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Самостоя-тельная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03.04.2019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Спряжение глаголов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04.04.2019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2-е лицо глаголов настоящего и будущего времени в единственном числе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08.04.2019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Сочинение по картине И.И.Левитана «Большая вода» № 7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Сочинение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09.04.2019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rPr>
                <w:lang w:val="en-US"/>
              </w:rPr>
              <w:t>I</w:t>
            </w:r>
            <w:r w:rsidRPr="00D91205">
              <w:t xml:space="preserve"> и </w:t>
            </w:r>
            <w:r w:rsidRPr="00D91205">
              <w:rPr>
                <w:lang w:val="en-US"/>
              </w:rPr>
              <w:t>II</w:t>
            </w:r>
            <w:r w:rsidRPr="00D91205">
              <w:t xml:space="preserve"> спряжение глаголов настоящего времени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10.04.2019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rPr>
                <w:lang w:val="en-US"/>
              </w:rPr>
              <w:t>I</w:t>
            </w:r>
            <w:r w:rsidRPr="00D91205">
              <w:t xml:space="preserve"> и </w:t>
            </w:r>
            <w:r w:rsidRPr="00D91205">
              <w:rPr>
                <w:lang w:val="en-US"/>
              </w:rPr>
              <w:t>II</w:t>
            </w:r>
            <w:r w:rsidRPr="00D91205">
              <w:t xml:space="preserve"> спряжение глаголов будущего времени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11.04.2019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Наши проекты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Проектирование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15.04.2019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Работа над ошибками. Правописание безударных личных окончаний глаголов в настоящем и будущем времени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16.04.2019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Правописание безударных личных окончаний глаголов в настоящем и будущем времени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17.04.2019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Правописание безударных личных окончаний глаголов в настоящем и будущем времени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18.04.2019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Правописание безударных личных окончаний глаголов в настоящем и будущем времени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 xml:space="preserve">1 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22.04.2019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Возвратные глаголы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 w:firstLine="708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23.04.2019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Правописание –тся и –ться в возвратных глаголах</w:t>
            </w:r>
          </w:p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Словарный диктант №12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tabs>
                <w:tab w:val="left" w:pos="1287"/>
              </w:tabs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Смешанный 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24.04.2019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t xml:space="preserve"> Закрепление изученного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25.04.2019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Правописание глаголов в прошедшем времени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26.04.2019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Изложение повествовательного текста по вопросам№ 6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Изложение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20.04.2019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 xml:space="preserve">Контрольный диктант №8 на тему: «Глагол» 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5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8B7BB7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30.04.2019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 xml:space="preserve">Анализ  контрольного диктанта 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204AEC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02.05.2019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Обобщение по теме «Глагол»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Смешанный уурок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204AEC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06.05.2019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Обобщение по теме «Глагол»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204AEC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07.05.2019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  <w:rPr>
                <w:lang w:val="en-US"/>
              </w:r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t>Обобщение по теме «Глагол»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Практикум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08.05.2019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Правописание родовых окончаний глаголов в прошедшем времени.</w:t>
            </w:r>
            <w:r w:rsidRPr="00D91205">
              <w:rPr>
                <w:b/>
              </w:rPr>
              <w:t xml:space="preserve"> Словарный диктант № 13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Самостоятель-ная работа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13.05.2019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Правописание безударного суффикса в глаголах прошедшего времени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t>Медиаурок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14.05.2019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Контрольный диктант №9 по теме «Глагол»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 w:firstLine="708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Контроль-ная работа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15.05.2019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  <w:rPr>
                <w:lang w:val="en-US"/>
              </w:r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Работа над ошибками.</w:t>
            </w:r>
          </w:p>
          <w:p w:rsidR="00616461" w:rsidRPr="00D91205" w:rsidRDefault="00616461" w:rsidP="00616461">
            <w:r w:rsidRPr="00D91205">
              <w:t>Обобщение по теме «Глагол»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</w:p>
          <w:p w:rsidR="00616461" w:rsidRPr="00D91205" w:rsidRDefault="00616461" w:rsidP="00616461">
            <w:pPr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Урок -поиск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16.05.2019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Спизывание текста с заданием№ 2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 w:firstLine="708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Закрепле-ние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3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17.05.2019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1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Обобщение по теме «Глагол»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Коллективное действие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20.05.2019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360"/>
            </w:pPr>
          </w:p>
        </w:tc>
        <w:tc>
          <w:tcPr>
            <w:tcW w:w="224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204AEC">
            <w:pPr>
              <w:ind w:left="-231"/>
              <w:jc w:val="center"/>
              <w:rPr>
                <w:b/>
                <w:lang w:eastAsia="ru-RU"/>
              </w:rPr>
            </w:pPr>
            <w:r w:rsidRPr="00D91205">
              <w:rPr>
                <w:b/>
              </w:rPr>
              <w:t>Итоговое повторение (</w:t>
            </w:r>
            <w:r w:rsidR="007338AF" w:rsidRPr="00D91205">
              <w:rPr>
                <w:b/>
              </w:rPr>
              <w:t>4</w:t>
            </w:r>
            <w:r w:rsidRPr="00D91205">
              <w:rPr>
                <w:b/>
              </w:rPr>
              <w:t>ч.)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2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Изложение повествовательного текста по цитатному плану№7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 w:firstLine="708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Изложение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21.05.2019</w:t>
            </w: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2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r w:rsidRPr="00D91205">
              <w:t>Язык. Речь. Текст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 w:firstLine="708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Закрепле-ние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.</w:t>
            </w:r>
            <w:r w:rsidR="007338AF"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22.05.2019</w:t>
            </w:r>
          </w:p>
        </w:tc>
      </w:tr>
      <w:tr w:rsidR="007338AF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AF" w:rsidRPr="00D91205" w:rsidRDefault="007338AF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AF" w:rsidRPr="00D91205" w:rsidRDefault="007338AF" w:rsidP="00616461">
            <w:pPr>
              <w:pStyle w:val="a5"/>
              <w:numPr>
                <w:ilvl w:val="0"/>
                <w:numId w:val="22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AF" w:rsidRPr="00D91205" w:rsidRDefault="007338AF" w:rsidP="00616461">
            <w:r w:rsidRPr="00D91205">
              <w:t>Язык. Речь. Текст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AF" w:rsidRPr="00D91205" w:rsidRDefault="007338AF" w:rsidP="00616461">
            <w:pPr>
              <w:rPr>
                <w:lang w:eastAsia="ru-RU"/>
              </w:rPr>
            </w:pP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8AF" w:rsidRPr="00D91205" w:rsidRDefault="007338AF" w:rsidP="00616461">
            <w:pPr>
              <w:ind w:left="-231" w:firstLine="708"/>
              <w:jc w:val="center"/>
              <w:rPr>
                <w:lang w:eastAsia="ru-RU"/>
              </w:rPr>
            </w:pP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38AF" w:rsidRPr="00D91205" w:rsidRDefault="007338AF" w:rsidP="00616461">
            <w:pPr>
              <w:rPr>
                <w:lang w:eastAsia="ru-RU"/>
              </w:rPr>
            </w:pP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38AF" w:rsidRPr="00D91205" w:rsidRDefault="007338AF" w:rsidP="00616461">
            <w:pPr>
              <w:rPr>
                <w:lang w:eastAsia="ru-RU"/>
              </w:rPr>
            </w:pPr>
          </w:p>
        </w:tc>
      </w:tr>
      <w:tr w:rsidR="00616461" w:rsidRPr="000A7314" w:rsidTr="00BA4159">
        <w:trPr>
          <w:gridAfter w:val="4"/>
          <w:wAfter w:w="2563" w:type="pct"/>
          <w:trHeight w:val="42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14"/>
              </w:numPr>
            </w:pPr>
          </w:p>
        </w:tc>
        <w:tc>
          <w:tcPr>
            <w:tcW w:w="171" w:type="pct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pStyle w:val="a5"/>
              <w:numPr>
                <w:ilvl w:val="0"/>
                <w:numId w:val="22"/>
              </w:numPr>
            </w:pPr>
          </w:p>
        </w:tc>
        <w:tc>
          <w:tcPr>
            <w:tcW w:w="84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b/>
              </w:rPr>
            </w:pPr>
            <w:r w:rsidRPr="00D91205">
              <w:rPr>
                <w:b/>
              </w:rPr>
              <w:t>Итоговый контрольный диктант №10</w:t>
            </w:r>
          </w:p>
        </w:tc>
        <w:tc>
          <w:tcPr>
            <w:tcW w:w="22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1</w:t>
            </w:r>
          </w:p>
        </w:tc>
        <w:tc>
          <w:tcPr>
            <w:tcW w:w="48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461" w:rsidRPr="00D91205" w:rsidRDefault="00616461" w:rsidP="00616461">
            <w:pPr>
              <w:ind w:left="-231"/>
              <w:jc w:val="center"/>
              <w:rPr>
                <w:lang w:eastAsia="ru-RU"/>
              </w:rPr>
            </w:pPr>
            <w:r w:rsidRPr="00D91205">
              <w:rPr>
                <w:lang w:eastAsia="ru-RU"/>
              </w:rPr>
              <w:t>Контрольная работа</w:t>
            </w:r>
          </w:p>
        </w:tc>
        <w:tc>
          <w:tcPr>
            <w:tcW w:w="29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16461" w:rsidRPr="00D91205" w:rsidRDefault="007338AF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4</w:t>
            </w: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38AF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23.05.</w:t>
            </w:r>
          </w:p>
          <w:p w:rsidR="00616461" w:rsidRPr="00D91205" w:rsidRDefault="00204AEC" w:rsidP="00616461">
            <w:pPr>
              <w:rPr>
                <w:lang w:eastAsia="ru-RU"/>
              </w:rPr>
            </w:pPr>
            <w:r w:rsidRPr="00D91205">
              <w:rPr>
                <w:lang w:eastAsia="ru-RU"/>
              </w:rPr>
              <w:t>2019</w:t>
            </w:r>
          </w:p>
        </w:tc>
      </w:tr>
    </w:tbl>
    <w:p w:rsidR="0075520E" w:rsidRDefault="0075520E" w:rsidP="00E50746">
      <w:pPr>
        <w:ind w:left="567" w:right="89"/>
        <w:rPr>
          <w:b/>
        </w:rPr>
      </w:pPr>
    </w:p>
    <w:p w:rsidR="00B643B6" w:rsidRPr="00EF60BD" w:rsidRDefault="00B643B6" w:rsidP="009C6585">
      <w:pPr>
        <w:pStyle w:val="21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B643B6" w:rsidRPr="00EF60BD" w:rsidSect="00CB4836"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</w:p>
    <w:p w:rsidR="00CF1ACE" w:rsidRPr="00EF60BD" w:rsidRDefault="00CF1ACE" w:rsidP="00C245F7">
      <w:pPr>
        <w:pStyle w:val="Style27"/>
        <w:widowControl/>
        <w:spacing w:line="240" w:lineRule="auto"/>
        <w:rPr>
          <w:kern w:val="2"/>
        </w:rPr>
      </w:pPr>
    </w:p>
    <w:sectPr w:rsidR="00CF1ACE" w:rsidRPr="00EF60BD" w:rsidSect="00C24E9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83F" w:rsidRDefault="00CF483F" w:rsidP="00ED715E">
      <w:r>
        <w:separator/>
      </w:r>
    </w:p>
  </w:endnote>
  <w:endnote w:type="continuationSeparator" w:id="0">
    <w:p w:rsidR="00CF483F" w:rsidRDefault="00CF483F" w:rsidP="00ED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83F" w:rsidRDefault="00CF483F" w:rsidP="00ED715E">
      <w:r>
        <w:separator/>
      </w:r>
    </w:p>
  </w:footnote>
  <w:footnote w:type="continuationSeparator" w:id="0">
    <w:p w:rsidR="00CF483F" w:rsidRDefault="00CF483F" w:rsidP="00ED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  <w:b/>
      </w:rPr>
    </w:lvl>
  </w:abstractNum>
  <w:abstractNum w:abstractNumId="1" w15:restartNumberingAfterBreak="0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118B2945"/>
    <w:multiLevelType w:val="hybridMultilevel"/>
    <w:tmpl w:val="E6C60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25920"/>
    <w:multiLevelType w:val="hybridMultilevel"/>
    <w:tmpl w:val="AF584456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65D1B"/>
    <w:multiLevelType w:val="hybridMultilevel"/>
    <w:tmpl w:val="1C46EBD6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D081B"/>
    <w:multiLevelType w:val="hybridMultilevel"/>
    <w:tmpl w:val="4B4E7E7C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71B95"/>
    <w:multiLevelType w:val="hybridMultilevel"/>
    <w:tmpl w:val="9E1E7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45CE5"/>
    <w:multiLevelType w:val="hybridMultilevel"/>
    <w:tmpl w:val="EFB0D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C7DEC"/>
    <w:multiLevelType w:val="hybridMultilevel"/>
    <w:tmpl w:val="4A7AA828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A1AFC"/>
    <w:multiLevelType w:val="hybridMultilevel"/>
    <w:tmpl w:val="F7925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70267"/>
    <w:multiLevelType w:val="hybridMultilevel"/>
    <w:tmpl w:val="BCB28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31D62"/>
    <w:multiLevelType w:val="hybridMultilevel"/>
    <w:tmpl w:val="D108B864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4574D6"/>
    <w:multiLevelType w:val="hybridMultilevel"/>
    <w:tmpl w:val="EECA7E38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866476"/>
    <w:multiLevelType w:val="hybridMultilevel"/>
    <w:tmpl w:val="C0921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124AB"/>
    <w:multiLevelType w:val="hybridMultilevel"/>
    <w:tmpl w:val="E6B41798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7D7246"/>
    <w:multiLevelType w:val="hybridMultilevel"/>
    <w:tmpl w:val="737E16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0C4635"/>
    <w:multiLevelType w:val="hybridMultilevel"/>
    <w:tmpl w:val="6AE2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197E30"/>
    <w:multiLevelType w:val="hybridMultilevel"/>
    <w:tmpl w:val="BAECA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C4A41"/>
    <w:multiLevelType w:val="hybridMultilevel"/>
    <w:tmpl w:val="BC0CA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D19B2"/>
    <w:multiLevelType w:val="hybridMultilevel"/>
    <w:tmpl w:val="DFDA6B2C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CE29B5"/>
    <w:multiLevelType w:val="hybridMultilevel"/>
    <w:tmpl w:val="87DEE944"/>
    <w:lvl w:ilvl="0" w:tplc="6C4E79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21"/>
  </w:num>
  <w:num w:numId="4">
    <w:abstractNumId w:val="18"/>
  </w:num>
  <w:num w:numId="5">
    <w:abstractNumId w:val="8"/>
  </w:num>
  <w:num w:numId="6">
    <w:abstractNumId w:val="15"/>
  </w:num>
  <w:num w:numId="7">
    <w:abstractNumId w:val="20"/>
  </w:num>
  <w:num w:numId="8">
    <w:abstractNumId w:val="4"/>
  </w:num>
  <w:num w:numId="9">
    <w:abstractNumId w:val="11"/>
  </w:num>
  <w:num w:numId="10">
    <w:abstractNumId w:val="9"/>
  </w:num>
  <w:num w:numId="11">
    <w:abstractNumId w:val="17"/>
  </w:num>
  <w:num w:numId="12">
    <w:abstractNumId w:val="19"/>
  </w:num>
  <w:num w:numId="13">
    <w:abstractNumId w:val="12"/>
  </w:num>
  <w:num w:numId="14">
    <w:abstractNumId w:val="6"/>
  </w:num>
  <w:num w:numId="15">
    <w:abstractNumId w:val="23"/>
  </w:num>
  <w:num w:numId="16">
    <w:abstractNumId w:val="16"/>
  </w:num>
  <w:num w:numId="17">
    <w:abstractNumId w:val="13"/>
  </w:num>
  <w:num w:numId="18">
    <w:abstractNumId w:val="14"/>
  </w:num>
  <w:num w:numId="19">
    <w:abstractNumId w:val="22"/>
  </w:num>
  <w:num w:numId="20">
    <w:abstractNumId w:val="5"/>
  </w:num>
  <w:num w:numId="21">
    <w:abstractNumId w:val="7"/>
  </w:num>
  <w:num w:numId="22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2F8"/>
    <w:rsid w:val="00002750"/>
    <w:rsid w:val="000050D2"/>
    <w:rsid w:val="0000520E"/>
    <w:rsid w:val="00006D76"/>
    <w:rsid w:val="00012094"/>
    <w:rsid w:val="00012CD4"/>
    <w:rsid w:val="00017391"/>
    <w:rsid w:val="0002093E"/>
    <w:rsid w:val="0002150D"/>
    <w:rsid w:val="00023929"/>
    <w:rsid w:val="00030127"/>
    <w:rsid w:val="00031576"/>
    <w:rsid w:val="0004230D"/>
    <w:rsid w:val="000468AF"/>
    <w:rsid w:val="00046DE3"/>
    <w:rsid w:val="00050410"/>
    <w:rsid w:val="000770B4"/>
    <w:rsid w:val="00092D66"/>
    <w:rsid w:val="00092F2F"/>
    <w:rsid w:val="000A12AF"/>
    <w:rsid w:val="000A2B96"/>
    <w:rsid w:val="000A452A"/>
    <w:rsid w:val="000A46C1"/>
    <w:rsid w:val="000A79B7"/>
    <w:rsid w:val="000B0581"/>
    <w:rsid w:val="000B1FCC"/>
    <w:rsid w:val="000B3413"/>
    <w:rsid w:val="000B6D47"/>
    <w:rsid w:val="000D0C7F"/>
    <w:rsid w:val="000E10D5"/>
    <w:rsid w:val="000E4078"/>
    <w:rsid w:val="000E7E72"/>
    <w:rsid w:val="000F7F0C"/>
    <w:rsid w:val="001135DC"/>
    <w:rsid w:val="00114BB4"/>
    <w:rsid w:val="00114C88"/>
    <w:rsid w:val="00117609"/>
    <w:rsid w:val="00121F64"/>
    <w:rsid w:val="001260D0"/>
    <w:rsid w:val="00142684"/>
    <w:rsid w:val="00142E82"/>
    <w:rsid w:val="0014351D"/>
    <w:rsid w:val="00143B80"/>
    <w:rsid w:val="00147748"/>
    <w:rsid w:val="00152FAA"/>
    <w:rsid w:val="0015407A"/>
    <w:rsid w:val="0015444E"/>
    <w:rsid w:val="001671E9"/>
    <w:rsid w:val="0017716F"/>
    <w:rsid w:val="001813DE"/>
    <w:rsid w:val="001814B3"/>
    <w:rsid w:val="001815B9"/>
    <w:rsid w:val="001836DD"/>
    <w:rsid w:val="0019550D"/>
    <w:rsid w:val="001A1F63"/>
    <w:rsid w:val="001A2C39"/>
    <w:rsid w:val="001B16F7"/>
    <w:rsid w:val="001B3707"/>
    <w:rsid w:val="001C0619"/>
    <w:rsid w:val="001C0EAC"/>
    <w:rsid w:val="001C448F"/>
    <w:rsid w:val="001C507F"/>
    <w:rsid w:val="001C55BF"/>
    <w:rsid w:val="001C6ADE"/>
    <w:rsid w:val="001D22CD"/>
    <w:rsid w:val="001D4366"/>
    <w:rsid w:val="001D5D79"/>
    <w:rsid w:val="001F19FA"/>
    <w:rsid w:val="001F3BBA"/>
    <w:rsid w:val="001F3E10"/>
    <w:rsid w:val="001F4E20"/>
    <w:rsid w:val="00204AEC"/>
    <w:rsid w:val="00213607"/>
    <w:rsid w:val="00213EFC"/>
    <w:rsid w:val="00215B1B"/>
    <w:rsid w:val="00215D05"/>
    <w:rsid w:val="00222D26"/>
    <w:rsid w:val="0022371E"/>
    <w:rsid w:val="00226870"/>
    <w:rsid w:val="002368AB"/>
    <w:rsid w:val="00241F42"/>
    <w:rsid w:val="00251D12"/>
    <w:rsid w:val="00254C1B"/>
    <w:rsid w:val="00254C6D"/>
    <w:rsid w:val="00257665"/>
    <w:rsid w:val="0026095F"/>
    <w:rsid w:val="002667DB"/>
    <w:rsid w:val="00290BCA"/>
    <w:rsid w:val="00292EBB"/>
    <w:rsid w:val="0029359C"/>
    <w:rsid w:val="00296D12"/>
    <w:rsid w:val="00296FB0"/>
    <w:rsid w:val="002A3946"/>
    <w:rsid w:val="002A3BDF"/>
    <w:rsid w:val="002A4FF4"/>
    <w:rsid w:val="002A51BC"/>
    <w:rsid w:val="002A6C67"/>
    <w:rsid w:val="002B11D4"/>
    <w:rsid w:val="002C0A9D"/>
    <w:rsid w:val="002C6D69"/>
    <w:rsid w:val="002D7AAD"/>
    <w:rsid w:val="002E3706"/>
    <w:rsid w:val="002F1D61"/>
    <w:rsid w:val="002F4C4B"/>
    <w:rsid w:val="00301A0B"/>
    <w:rsid w:val="0031233F"/>
    <w:rsid w:val="00313B40"/>
    <w:rsid w:val="00314B70"/>
    <w:rsid w:val="00317A7B"/>
    <w:rsid w:val="0032199A"/>
    <w:rsid w:val="00324083"/>
    <w:rsid w:val="00326299"/>
    <w:rsid w:val="00326AEB"/>
    <w:rsid w:val="0033044A"/>
    <w:rsid w:val="00342003"/>
    <w:rsid w:val="00343247"/>
    <w:rsid w:val="00345B63"/>
    <w:rsid w:val="003465B2"/>
    <w:rsid w:val="00351186"/>
    <w:rsid w:val="003559FC"/>
    <w:rsid w:val="0036062E"/>
    <w:rsid w:val="00371004"/>
    <w:rsid w:val="00371997"/>
    <w:rsid w:val="00376C5A"/>
    <w:rsid w:val="003770CB"/>
    <w:rsid w:val="00377C76"/>
    <w:rsid w:val="00382BC3"/>
    <w:rsid w:val="003831B1"/>
    <w:rsid w:val="00385722"/>
    <w:rsid w:val="003866D9"/>
    <w:rsid w:val="003867B4"/>
    <w:rsid w:val="00390F80"/>
    <w:rsid w:val="00391D67"/>
    <w:rsid w:val="00393DD1"/>
    <w:rsid w:val="003B5DF6"/>
    <w:rsid w:val="003C1D9C"/>
    <w:rsid w:val="003D1FEC"/>
    <w:rsid w:val="003D3B1A"/>
    <w:rsid w:val="003D4A38"/>
    <w:rsid w:val="003E3FA0"/>
    <w:rsid w:val="003E7EEB"/>
    <w:rsid w:val="003F06AD"/>
    <w:rsid w:val="0040647F"/>
    <w:rsid w:val="00420F0C"/>
    <w:rsid w:val="0042128D"/>
    <w:rsid w:val="00426948"/>
    <w:rsid w:val="00446B97"/>
    <w:rsid w:val="0044702B"/>
    <w:rsid w:val="00452C03"/>
    <w:rsid w:val="00452C33"/>
    <w:rsid w:val="00452F70"/>
    <w:rsid w:val="004552EF"/>
    <w:rsid w:val="00455B69"/>
    <w:rsid w:val="004569DC"/>
    <w:rsid w:val="00461AA0"/>
    <w:rsid w:val="004630C8"/>
    <w:rsid w:val="00464980"/>
    <w:rsid w:val="00466FB0"/>
    <w:rsid w:val="004678C1"/>
    <w:rsid w:val="00467A10"/>
    <w:rsid w:val="00471AB0"/>
    <w:rsid w:val="00471E41"/>
    <w:rsid w:val="004731F2"/>
    <w:rsid w:val="004851E7"/>
    <w:rsid w:val="004856B0"/>
    <w:rsid w:val="00495F41"/>
    <w:rsid w:val="00496E4A"/>
    <w:rsid w:val="004A75A1"/>
    <w:rsid w:val="004C61AD"/>
    <w:rsid w:val="004C6719"/>
    <w:rsid w:val="004D20F9"/>
    <w:rsid w:val="004E5A9D"/>
    <w:rsid w:val="004F7C29"/>
    <w:rsid w:val="00500B10"/>
    <w:rsid w:val="0050692E"/>
    <w:rsid w:val="0051168B"/>
    <w:rsid w:val="00516DB8"/>
    <w:rsid w:val="005279E4"/>
    <w:rsid w:val="0053794F"/>
    <w:rsid w:val="00542672"/>
    <w:rsid w:val="0055183E"/>
    <w:rsid w:val="00551F7D"/>
    <w:rsid w:val="00561012"/>
    <w:rsid w:val="005628F8"/>
    <w:rsid w:val="005638D8"/>
    <w:rsid w:val="005717F3"/>
    <w:rsid w:val="005865F3"/>
    <w:rsid w:val="0059051E"/>
    <w:rsid w:val="00590A64"/>
    <w:rsid w:val="005927DA"/>
    <w:rsid w:val="00592E69"/>
    <w:rsid w:val="005A0344"/>
    <w:rsid w:val="005A44E0"/>
    <w:rsid w:val="005A5B8E"/>
    <w:rsid w:val="005A67A3"/>
    <w:rsid w:val="005A6A42"/>
    <w:rsid w:val="005B1201"/>
    <w:rsid w:val="005B2817"/>
    <w:rsid w:val="005C368A"/>
    <w:rsid w:val="005C6E6B"/>
    <w:rsid w:val="005D6BA5"/>
    <w:rsid w:val="005E3AB5"/>
    <w:rsid w:val="005E47B8"/>
    <w:rsid w:val="005F2EDC"/>
    <w:rsid w:val="005F3579"/>
    <w:rsid w:val="005F7406"/>
    <w:rsid w:val="0060421A"/>
    <w:rsid w:val="006053F1"/>
    <w:rsid w:val="006055B1"/>
    <w:rsid w:val="00611D2B"/>
    <w:rsid w:val="006151C7"/>
    <w:rsid w:val="00616461"/>
    <w:rsid w:val="00623313"/>
    <w:rsid w:val="006333BF"/>
    <w:rsid w:val="00633995"/>
    <w:rsid w:val="00636CB2"/>
    <w:rsid w:val="006445A3"/>
    <w:rsid w:val="00650553"/>
    <w:rsid w:val="00653EF8"/>
    <w:rsid w:val="00655C33"/>
    <w:rsid w:val="00660A8E"/>
    <w:rsid w:val="00662935"/>
    <w:rsid w:val="006644C9"/>
    <w:rsid w:val="0066508A"/>
    <w:rsid w:val="00665D17"/>
    <w:rsid w:val="00670CE8"/>
    <w:rsid w:val="00672DD9"/>
    <w:rsid w:val="00681718"/>
    <w:rsid w:val="0068305A"/>
    <w:rsid w:val="006860B1"/>
    <w:rsid w:val="006935CC"/>
    <w:rsid w:val="00696EC9"/>
    <w:rsid w:val="006A5743"/>
    <w:rsid w:val="006A749F"/>
    <w:rsid w:val="006B0065"/>
    <w:rsid w:val="006B03DE"/>
    <w:rsid w:val="006B153F"/>
    <w:rsid w:val="006B44D5"/>
    <w:rsid w:val="006D47AE"/>
    <w:rsid w:val="006E01A1"/>
    <w:rsid w:val="006E051E"/>
    <w:rsid w:val="006F2CC7"/>
    <w:rsid w:val="0070019D"/>
    <w:rsid w:val="007217A7"/>
    <w:rsid w:val="007338AF"/>
    <w:rsid w:val="007476C1"/>
    <w:rsid w:val="00751B63"/>
    <w:rsid w:val="00754B64"/>
    <w:rsid w:val="0075520E"/>
    <w:rsid w:val="0075677F"/>
    <w:rsid w:val="00764241"/>
    <w:rsid w:val="007657B5"/>
    <w:rsid w:val="00770CE4"/>
    <w:rsid w:val="007714F4"/>
    <w:rsid w:val="00781B71"/>
    <w:rsid w:val="00783EDC"/>
    <w:rsid w:val="00784F08"/>
    <w:rsid w:val="0078692A"/>
    <w:rsid w:val="0079377F"/>
    <w:rsid w:val="00793920"/>
    <w:rsid w:val="007949A0"/>
    <w:rsid w:val="00794C5A"/>
    <w:rsid w:val="007A4824"/>
    <w:rsid w:val="007B1B9D"/>
    <w:rsid w:val="007B24AA"/>
    <w:rsid w:val="007B4F88"/>
    <w:rsid w:val="007B5DC2"/>
    <w:rsid w:val="007C3393"/>
    <w:rsid w:val="007C367F"/>
    <w:rsid w:val="007C7C27"/>
    <w:rsid w:val="007E404D"/>
    <w:rsid w:val="007E5BD9"/>
    <w:rsid w:val="007F636B"/>
    <w:rsid w:val="00810EA9"/>
    <w:rsid w:val="0081194C"/>
    <w:rsid w:val="008140AD"/>
    <w:rsid w:val="0081552B"/>
    <w:rsid w:val="00835F87"/>
    <w:rsid w:val="00846696"/>
    <w:rsid w:val="0085059E"/>
    <w:rsid w:val="008566EE"/>
    <w:rsid w:val="00865443"/>
    <w:rsid w:val="00877533"/>
    <w:rsid w:val="00881456"/>
    <w:rsid w:val="008931CD"/>
    <w:rsid w:val="008977DF"/>
    <w:rsid w:val="008A0902"/>
    <w:rsid w:val="008A76BA"/>
    <w:rsid w:val="008B42DB"/>
    <w:rsid w:val="008B7BB7"/>
    <w:rsid w:val="008C1696"/>
    <w:rsid w:val="008D248D"/>
    <w:rsid w:val="008D340C"/>
    <w:rsid w:val="008E7CCA"/>
    <w:rsid w:val="008F0E4F"/>
    <w:rsid w:val="008F3AF6"/>
    <w:rsid w:val="008F7EC7"/>
    <w:rsid w:val="0090193F"/>
    <w:rsid w:val="009057C9"/>
    <w:rsid w:val="009106CB"/>
    <w:rsid w:val="00916FE1"/>
    <w:rsid w:val="0091765F"/>
    <w:rsid w:val="00920A8B"/>
    <w:rsid w:val="00922C1A"/>
    <w:rsid w:val="00930C8E"/>
    <w:rsid w:val="00931A55"/>
    <w:rsid w:val="00931C41"/>
    <w:rsid w:val="00931F3D"/>
    <w:rsid w:val="009345EF"/>
    <w:rsid w:val="009509D3"/>
    <w:rsid w:val="009514D0"/>
    <w:rsid w:val="009521AE"/>
    <w:rsid w:val="009525A6"/>
    <w:rsid w:val="009563AC"/>
    <w:rsid w:val="00960782"/>
    <w:rsid w:val="00960A89"/>
    <w:rsid w:val="009610A4"/>
    <w:rsid w:val="00963B93"/>
    <w:rsid w:val="009640B8"/>
    <w:rsid w:val="00966394"/>
    <w:rsid w:val="00973C20"/>
    <w:rsid w:val="00976013"/>
    <w:rsid w:val="00976E23"/>
    <w:rsid w:val="0098194E"/>
    <w:rsid w:val="0099240F"/>
    <w:rsid w:val="009956BB"/>
    <w:rsid w:val="00996C39"/>
    <w:rsid w:val="009B20C9"/>
    <w:rsid w:val="009B309D"/>
    <w:rsid w:val="009C28AB"/>
    <w:rsid w:val="009C6585"/>
    <w:rsid w:val="009C7731"/>
    <w:rsid w:val="009C78C8"/>
    <w:rsid w:val="009D1BF9"/>
    <w:rsid w:val="009D49D3"/>
    <w:rsid w:val="009D554E"/>
    <w:rsid w:val="009E1752"/>
    <w:rsid w:val="009E1F74"/>
    <w:rsid w:val="009E24FD"/>
    <w:rsid w:val="009E3A58"/>
    <w:rsid w:val="009E7973"/>
    <w:rsid w:val="009F594A"/>
    <w:rsid w:val="009F5BF6"/>
    <w:rsid w:val="00A043CB"/>
    <w:rsid w:val="00A113BB"/>
    <w:rsid w:val="00A13002"/>
    <w:rsid w:val="00A138C0"/>
    <w:rsid w:val="00A2411C"/>
    <w:rsid w:val="00A26D4A"/>
    <w:rsid w:val="00A303B7"/>
    <w:rsid w:val="00A30D3D"/>
    <w:rsid w:val="00A40605"/>
    <w:rsid w:val="00A413CA"/>
    <w:rsid w:val="00A46B38"/>
    <w:rsid w:val="00A472F8"/>
    <w:rsid w:val="00A47BE8"/>
    <w:rsid w:val="00A536DA"/>
    <w:rsid w:val="00A63245"/>
    <w:rsid w:val="00A63A07"/>
    <w:rsid w:val="00A65CB7"/>
    <w:rsid w:val="00A6715F"/>
    <w:rsid w:val="00A71044"/>
    <w:rsid w:val="00A84D73"/>
    <w:rsid w:val="00A9016C"/>
    <w:rsid w:val="00A914CB"/>
    <w:rsid w:val="00A950DF"/>
    <w:rsid w:val="00A961EF"/>
    <w:rsid w:val="00AA5FF3"/>
    <w:rsid w:val="00AA7A54"/>
    <w:rsid w:val="00AB1C1C"/>
    <w:rsid w:val="00AB6F54"/>
    <w:rsid w:val="00AD0829"/>
    <w:rsid w:val="00AD2A1D"/>
    <w:rsid w:val="00AD3A8E"/>
    <w:rsid w:val="00AD491B"/>
    <w:rsid w:val="00AD4C45"/>
    <w:rsid w:val="00AD7DDB"/>
    <w:rsid w:val="00AE4721"/>
    <w:rsid w:val="00AE6E6C"/>
    <w:rsid w:val="00AF3858"/>
    <w:rsid w:val="00AF6E30"/>
    <w:rsid w:val="00B03B84"/>
    <w:rsid w:val="00B0702D"/>
    <w:rsid w:val="00B14712"/>
    <w:rsid w:val="00B347CE"/>
    <w:rsid w:val="00B377BB"/>
    <w:rsid w:val="00B40CFF"/>
    <w:rsid w:val="00B41D23"/>
    <w:rsid w:val="00B42AC5"/>
    <w:rsid w:val="00B567B7"/>
    <w:rsid w:val="00B643B6"/>
    <w:rsid w:val="00B6526F"/>
    <w:rsid w:val="00B721E2"/>
    <w:rsid w:val="00B872E1"/>
    <w:rsid w:val="00B8794A"/>
    <w:rsid w:val="00B921CF"/>
    <w:rsid w:val="00BA068E"/>
    <w:rsid w:val="00BA2DCC"/>
    <w:rsid w:val="00BA4159"/>
    <w:rsid w:val="00BA4923"/>
    <w:rsid w:val="00BA4C8A"/>
    <w:rsid w:val="00BA7643"/>
    <w:rsid w:val="00BB32B7"/>
    <w:rsid w:val="00BB762C"/>
    <w:rsid w:val="00BC69BB"/>
    <w:rsid w:val="00BC6B42"/>
    <w:rsid w:val="00BC7D04"/>
    <w:rsid w:val="00BD0DFF"/>
    <w:rsid w:val="00BD1A49"/>
    <w:rsid w:val="00BD7D27"/>
    <w:rsid w:val="00BE05AC"/>
    <w:rsid w:val="00BE2265"/>
    <w:rsid w:val="00BE6958"/>
    <w:rsid w:val="00BE6FA9"/>
    <w:rsid w:val="00BE74EB"/>
    <w:rsid w:val="00BF0592"/>
    <w:rsid w:val="00BF1D92"/>
    <w:rsid w:val="00BF63B5"/>
    <w:rsid w:val="00BF7CC3"/>
    <w:rsid w:val="00C01B5D"/>
    <w:rsid w:val="00C02F3A"/>
    <w:rsid w:val="00C06DA8"/>
    <w:rsid w:val="00C117E5"/>
    <w:rsid w:val="00C14AD2"/>
    <w:rsid w:val="00C234D7"/>
    <w:rsid w:val="00C245F7"/>
    <w:rsid w:val="00C24E9A"/>
    <w:rsid w:val="00C25355"/>
    <w:rsid w:val="00C267CB"/>
    <w:rsid w:val="00C32D27"/>
    <w:rsid w:val="00C35BED"/>
    <w:rsid w:val="00C36F68"/>
    <w:rsid w:val="00C55482"/>
    <w:rsid w:val="00C667BD"/>
    <w:rsid w:val="00C708A5"/>
    <w:rsid w:val="00C75A9E"/>
    <w:rsid w:val="00C76298"/>
    <w:rsid w:val="00C76913"/>
    <w:rsid w:val="00C778B4"/>
    <w:rsid w:val="00C856BE"/>
    <w:rsid w:val="00C930BC"/>
    <w:rsid w:val="00C93D65"/>
    <w:rsid w:val="00C95BD2"/>
    <w:rsid w:val="00CA2B7E"/>
    <w:rsid w:val="00CA6075"/>
    <w:rsid w:val="00CB02B8"/>
    <w:rsid w:val="00CB2ED9"/>
    <w:rsid w:val="00CB4836"/>
    <w:rsid w:val="00CB4F92"/>
    <w:rsid w:val="00CC3E97"/>
    <w:rsid w:val="00CC657E"/>
    <w:rsid w:val="00CC69AB"/>
    <w:rsid w:val="00CD5496"/>
    <w:rsid w:val="00CD62F9"/>
    <w:rsid w:val="00CD7E0A"/>
    <w:rsid w:val="00CE3211"/>
    <w:rsid w:val="00CF1ACE"/>
    <w:rsid w:val="00CF483F"/>
    <w:rsid w:val="00CF4F93"/>
    <w:rsid w:val="00CF6057"/>
    <w:rsid w:val="00CF72CD"/>
    <w:rsid w:val="00D00E1B"/>
    <w:rsid w:val="00D01486"/>
    <w:rsid w:val="00D05C4A"/>
    <w:rsid w:val="00D13733"/>
    <w:rsid w:val="00D143AA"/>
    <w:rsid w:val="00D228DA"/>
    <w:rsid w:val="00D249CD"/>
    <w:rsid w:val="00D3327F"/>
    <w:rsid w:val="00D34021"/>
    <w:rsid w:val="00D508A0"/>
    <w:rsid w:val="00D5135A"/>
    <w:rsid w:val="00D54512"/>
    <w:rsid w:val="00D64263"/>
    <w:rsid w:val="00D66522"/>
    <w:rsid w:val="00D703CB"/>
    <w:rsid w:val="00D91205"/>
    <w:rsid w:val="00DA0FAA"/>
    <w:rsid w:val="00DA6DC0"/>
    <w:rsid w:val="00DB1327"/>
    <w:rsid w:val="00DB6C87"/>
    <w:rsid w:val="00DC01B7"/>
    <w:rsid w:val="00DC314C"/>
    <w:rsid w:val="00DD6724"/>
    <w:rsid w:val="00DE2509"/>
    <w:rsid w:val="00DE36CC"/>
    <w:rsid w:val="00DE78B5"/>
    <w:rsid w:val="00DF5709"/>
    <w:rsid w:val="00DF7DBA"/>
    <w:rsid w:val="00E05EE6"/>
    <w:rsid w:val="00E06AFB"/>
    <w:rsid w:val="00E1062D"/>
    <w:rsid w:val="00E107C6"/>
    <w:rsid w:val="00E1342D"/>
    <w:rsid w:val="00E160EE"/>
    <w:rsid w:val="00E2556F"/>
    <w:rsid w:val="00E313D7"/>
    <w:rsid w:val="00E32610"/>
    <w:rsid w:val="00E34EDE"/>
    <w:rsid w:val="00E410E6"/>
    <w:rsid w:val="00E44727"/>
    <w:rsid w:val="00E45D98"/>
    <w:rsid w:val="00E460A8"/>
    <w:rsid w:val="00E50746"/>
    <w:rsid w:val="00E553F7"/>
    <w:rsid w:val="00E55D38"/>
    <w:rsid w:val="00E56E8D"/>
    <w:rsid w:val="00E61397"/>
    <w:rsid w:val="00E62EB3"/>
    <w:rsid w:val="00E77770"/>
    <w:rsid w:val="00E80EA9"/>
    <w:rsid w:val="00E83BA1"/>
    <w:rsid w:val="00E87247"/>
    <w:rsid w:val="00E949E8"/>
    <w:rsid w:val="00E97022"/>
    <w:rsid w:val="00EA3D96"/>
    <w:rsid w:val="00EB1964"/>
    <w:rsid w:val="00EB57CD"/>
    <w:rsid w:val="00EB6B8A"/>
    <w:rsid w:val="00ED00C5"/>
    <w:rsid w:val="00ED2650"/>
    <w:rsid w:val="00ED2F20"/>
    <w:rsid w:val="00ED715E"/>
    <w:rsid w:val="00ED75C6"/>
    <w:rsid w:val="00ED7819"/>
    <w:rsid w:val="00EE6320"/>
    <w:rsid w:val="00EF5CF6"/>
    <w:rsid w:val="00EF60BD"/>
    <w:rsid w:val="00F03DA7"/>
    <w:rsid w:val="00F1454A"/>
    <w:rsid w:val="00F2411E"/>
    <w:rsid w:val="00F30AE6"/>
    <w:rsid w:val="00F312EC"/>
    <w:rsid w:val="00F33532"/>
    <w:rsid w:val="00F375FB"/>
    <w:rsid w:val="00F40A4B"/>
    <w:rsid w:val="00F435D2"/>
    <w:rsid w:val="00F47F47"/>
    <w:rsid w:val="00F506D2"/>
    <w:rsid w:val="00F50F33"/>
    <w:rsid w:val="00F55FF7"/>
    <w:rsid w:val="00F70ED5"/>
    <w:rsid w:val="00F810D9"/>
    <w:rsid w:val="00F94E47"/>
    <w:rsid w:val="00FA0D4B"/>
    <w:rsid w:val="00FA12ED"/>
    <w:rsid w:val="00FA653B"/>
    <w:rsid w:val="00FB0B3B"/>
    <w:rsid w:val="00FB3CA1"/>
    <w:rsid w:val="00FC0A78"/>
    <w:rsid w:val="00FC4BB3"/>
    <w:rsid w:val="00FD5537"/>
    <w:rsid w:val="00FD756E"/>
    <w:rsid w:val="00FE1C1C"/>
    <w:rsid w:val="00FE251E"/>
    <w:rsid w:val="00FE2A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28FC3"/>
  <w15:docId w15:val="{986C3B32-1A33-4650-AD7A-276C28BAE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B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C0EAC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520E"/>
    <w:pPr>
      <w:keepNext/>
      <w:keepLines/>
      <w:suppressAutoHyphens w:val="0"/>
      <w:spacing w:before="200"/>
      <w:outlineLvl w:val="5"/>
    </w:pPr>
    <w:rPr>
      <w:rFonts w:ascii="Cambria" w:hAnsi="Cambria"/>
      <w:i/>
      <w:iCs/>
      <w:color w:val="243F6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EA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DF7DBA"/>
    <w:pPr>
      <w:spacing w:before="120" w:after="120"/>
      <w:jc w:val="both"/>
    </w:pPr>
    <w:rPr>
      <w:color w:val="000000"/>
    </w:rPr>
  </w:style>
  <w:style w:type="paragraph" w:customStyle="1" w:styleId="11">
    <w:name w:val="Основной 1 см"/>
    <w:basedOn w:val="a"/>
    <w:rsid w:val="00DF7DBA"/>
    <w:pPr>
      <w:ind w:firstLine="567"/>
      <w:jc w:val="both"/>
    </w:pPr>
    <w:rPr>
      <w:sz w:val="28"/>
      <w:szCs w:val="20"/>
    </w:rPr>
  </w:style>
  <w:style w:type="character" w:customStyle="1" w:styleId="FontStyle43">
    <w:name w:val="Font Style43"/>
    <w:uiPriority w:val="99"/>
    <w:rsid w:val="00DF7DBA"/>
    <w:rPr>
      <w:rFonts w:ascii="Times New Roman" w:hAnsi="Times New Roman" w:cs="Times New Roman" w:hint="default"/>
      <w:sz w:val="18"/>
      <w:szCs w:val="18"/>
    </w:rPr>
  </w:style>
  <w:style w:type="table" w:styleId="a4">
    <w:name w:val="Table Grid"/>
    <w:basedOn w:val="a1"/>
    <w:rsid w:val="00C77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0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2E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2EF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ED715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7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9">
    <w:name w:val="Style19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6" w:lineRule="exact"/>
      <w:ind w:firstLine="403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E62EB3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E62EB3"/>
    <w:pPr>
      <w:widowControl w:val="0"/>
      <w:suppressAutoHyphens w:val="0"/>
      <w:autoSpaceDE w:val="0"/>
      <w:autoSpaceDN w:val="0"/>
      <w:adjustRightInd w:val="0"/>
      <w:spacing w:line="211" w:lineRule="exact"/>
      <w:ind w:firstLine="346"/>
      <w:jc w:val="both"/>
    </w:pPr>
    <w:rPr>
      <w:rFonts w:eastAsiaTheme="minorEastAsia"/>
      <w:lang w:eastAsia="ru-RU"/>
    </w:rPr>
  </w:style>
  <w:style w:type="character" w:customStyle="1" w:styleId="FontStyle52">
    <w:name w:val="Font Style52"/>
    <w:basedOn w:val="a0"/>
    <w:uiPriority w:val="99"/>
    <w:rsid w:val="00E62EB3"/>
    <w:rPr>
      <w:rFonts w:ascii="Times New Roman" w:hAnsi="Times New Roman" w:cs="Times New Roman"/>
      <w:sz w:val="22"/>
      <w:szCs w:val="22"/>
    </w:rPr>
  </w:style>
  <w:style w:type="paragraph" w:customStyle="1" w:styleId="ac">
    <w:name w:val="А_основной"/>
    <w:basedOn w:val="a"/>
    <w:link w:val="ad"/>
    <w:qFormat/>
    <w:rsid w:val="00E62EB3"/>
    <w:pPr>
      <w:suppressAutoHyphens w:val="0"/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d">
    <w:name w:val="А_основной Знак"/>
    <w:basedOn w:val="a0"/>
    <w:link w:val="ac"/>
    <w:rsid w:val="00E62EB3"/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E62EB3"/>
    <w:pPr>
      <w:suppressAutoHyphens w:val="0"/>
      <w:spacing w:after="120" w:line="48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E62EB3"/>
    <w:rPr>
      <w:rFonts w:eastAsiaTheme="minorEastAsia"/>
      <w:lang w:eastAsia="ru-RU"/>
    </w:rPr>
  </w:style>
  <w:style w:type="paragraph" w:styleId="ae">
    <w:name w:val="Body Text"/>
    <w:basedOn w:val="a"/>
    <w:link w:val="af"/>
    <w:uiPriority w:val="99"/>
    <w:unhideWhenUsed/>
    <w:rsid w:val="001C0EAC"/>
    <w:pPr>
      <w:suppressAutoHyphens w:val="0"/>
      <w:spacing w:after="12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1C0EAC"/>
    <w:rPr>
      <w:rFonts w:eastAsiaTheme="minorEastAsia"/>
      <w:lang w:eastAsia="ru-RU"/>
    </w:rPr>
  </w:style>
  <w:style w:type="paragraph" w:styleId="af0">
    <w:name w:val="No Spacing"/>
    <w:link w:val="af1"/>
    <w:uiPriority w:val="1"/>
    <w:qFormat/>
    <w:rsid w:val="00215D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1">
    <w:name w:val="Без интервала Знак"/>
    <w:basedOn w:val="a0"/>
    <w:link w:val="af0"/>
    <w:uiPriority w:val="1"/>
    <w:rsid w:val="00ED75C6"/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9C28AB"/>
    <w:pPr>
      <w:widowControl w:val="0"/>
      <w:suppressAutoHyphens w:val="0"/>
      <w:autoSpaceDE w:val="0"/>
      <w:autoSpaceDN w:val="0"/>
      <w:adjustRightInd w:val="0"/>
      <w:spacing w:line="220" w:lineRule="exact"/>
      <w:ind w:firstLine="514"/>
      <w:jc w:val="both"/>
    </w:pPr>
    <w:rPr>
      <w:lang w:eastAsia="ru-RU"/>
    </w:rPr>
  </w:style>
  <w:style w:type="paragraph" w:customStyle="1" w:styleId="21">
    <w:name w:val="стиль2"/>
    <w:basedOn w:val="a"/>
    <w:uiPriority w:val="99"/>
    <w:rsid w:val="009C6585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eastAsia="ru-RU"/>
    </w:rPr>
  </w:style>
  <w:style w:type="character" w:styleId="af2">
    <w:name w:val="Strong"/>
    <w:uiPriority w:val="99"/>
    <w:qFormat/>
    <w:rsid w:val="009C6585"/>
    <w:rPr>
      <w:rFonts w:cs="Times New Roman"/>
      <w:b/>
      <w:bCs/>
    </w:rPr>
  </w:style>
  <w:style w:type="paragraph" w:customStyle="1" w:styleId="af3">
    <w:name w:val="Содержимое таблицы"/>
    <w:basedOn w:val="a"/>
    <w:rsid w:val="00DA0FAA"/>
    <w:pPr>
      <w:suppressLineNumbers/>
      <w:spacing w:after="200" w:line="276" w:lineRule="auto"/>
    </w:pPr>
    <w:rPr>
      <w:rFonts w:ascii="Calibri" w:hAnsi="Calibri" w:cs="Calibri"/>
      <w:sz w:val="22"/>
      <w:szCs w:val="22"/>
    </w:rPr>
  </w:style>
  <w:style w:type="paragraph" w:styleId="af4">
    <w:name w:val="Body Text Indent"/>
    <w:basedOn w:val="a"/>
    <w:link w:val="af5"/>
    <w:unhideWhenUsed/>
    <w:rsid w:val="00257665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rsid w:val="0025766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-2-msonormal">
    <w:name w:val="u-2-msonormal"/>
    <w:basedOn w:val="a"/>
    <w:rsid w:val="0025766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5520E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75520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 w:bidi="en-US"/>
    </w:rPr>
  </w:style>
  <w:style w:type="paragraph" w:customStyle="1" w:styleId="c27">
    <w:name w:val="c27"/>
    <w:basedOn w:val="a"/>
    <w:rsid w:val="0075520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5520E"/>
  </w:style>
  <w:style w:type="character" w:customStyle="1" w:styleId="c33">
    <w:name w:val="c33"/>
    <w:basedOn w:val="a0"/>
    <w:rsid w:val="0075520E"/>
  </w:style>
  <w:style w:type="character" w:customStyle="1" w:styleId="Zag11">
    <w:name w:val="Zag_11"/>
    <w:rsid w:val="0075520E"/>
  </w:style>
  <w:style w:type="paragraph" w:customStyle="1" w:styleId="NormalPP">
    <w:name w:val="Normal PP"/>
    <w:basedOn w:val="a"/>
    <w:rsid w:val="0075520E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color w:val="000000"/>
      <w:lang w:val="en-US" w:eastAsia="ru-RU"/>
    </w:rPr>
  </w:style>
  <w:style w:type="character" w:customStyle="1" w:styleId="apple-converted-space">
    <w:name w:val="apple-converted-space"/>
    <w:basedOn w:val="a0"/>
    <w:rsid w:val="0075520E"/>
  </w:style>
  <w:style w:type="paragraph" w:customStyle="1" w:styleId="c5">
    <w:name w:val="c5"/>
    <w:basedOn w:val="a"/>
    <w:rsid w:val="0075520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6">
    <w:name w:val="c6"/>
    <w:basedOn w:val="a0"/>
    <w:rsid w:val="0075520E"/>
  </w:style>
  <w:style w:type="paragraph" w:customStyle="1" w:styleId="c18">
    <w:name w:val="c18"/>
    <w:basedOn w:val="a"/>
    <w:rsid w:val="0075520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75520E"/>
  </w:style>
  <w:style w:type="character" w:customStyle="1" w:styleId="c0">
    <w:name w:val="c0"/>
    <w:basedOn w:val="a0"/>
    <w:rsid w:val="0075520E"/>
  </w:style>
  <w:style w:type="paragraph" w:customStyle="1" w:styleId="c30">
    <w:name w:val="c30"/>
    <w:basedOn w:val="a"/>
    <w:rsid w:val="0075520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41">
    <w:name w:val="c41"/>
    <w:basedOn w:val="a0"/>
    <w:rsid w:val="0075520E"/>
  </w:style>
  <w:style w:type="character" w:customStyle="1" w:styleId="c7">
    <w:name w:val="c7"/>
    <w:basedOn w:val="a0"/>
    <w:rsid w:val="0075520E"/>
  </w:style>
  <w:style w:type="character" w:customStyle="1" w:styleId="c29">
    <w:name w:val="c29"/>
    <w:basedOn w:val="a0"/>
    <w:rsid w:val="0075520E"/>
  </w:style>
  <w:style w:type="paragraph" w:customStyle="1" w:styleId="c14">
    <w:name w:val="c14"/>
    <w:basedOn w:val="a"/>
    <w:rsid w:val="0075520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9">
    <w:name w:val="c39"/>
    <w:basedOn w:val="a0"/>
    <w:rsid w:val="0075520E"/>
  </w:style>
  <w:style w:type="paragraph" w:customStyle="1" w:styleId="c13">
    <w:name w:val="c13"/>
    <w:basedOn w:val="a"/>
    <w:rsid w:val="0075520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4">
    <w:name w:val="c34"/>
    <w:basedOn w:val="a0"/>
    <w:rsid w:val="0075520E"/>
  </w:style>
  <w:style w:type="character" w:customStyle="1" w:styleId="c3">
    <w:name w:val="c3"/>
    <w:basedOn w:val="a0"/>
    <w:rsid w:val="0075520E"/>
  </w:style>
  <w:style w:type="character" w:customStyle="1" w:styleId="c31">
    <w:name w:val="c31"/>
    <w:basedOn w:val="a0"/>
    <w:rsid w:val="00755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2537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75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7300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205180215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9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4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76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217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84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9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41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5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25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547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B2DAA-ADBE-47C1-B288-7EE1E6BB4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22</Pages>
  <Words>6867</Words>
  <Characters>39147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Юрий</dc:creator>
  <cp:lastModifiedBy>Zavuch4</cp:lastModifiedBy>
  <cp:revision>120</cp:revision>
  <cp:lastPrinted>2016-05-17T11:13:00Z</cp:lastPrinted>
  <dcterms:created xsi:type="dcterms:W3CDTF">2018-08-15T09:30:00Z</dcterms:created>
  <dcterms:modified xsi:type="dcterms:W3CDTF">2019-04-08T09:10:00Z</dcterms:modified>
</cp:coreProperties>
</file>