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78" w:rsidRDefault="008C4E78" w:rsidP="008C4E78">
      <w:pPr>
        <w:spacing w:line="360" w:lineRule="auto"/>
        <w:rPr>
          <w:b/>
          <w:sz w:val="28"/>
          <w:szCs w:val="28"/>
        </w:rPr>
      </w:pPr>
    </w:p>
    <w:p w:rsidR="008C4E78" w:rsidRPr="008C4E78" w:rsidRDefault="008C4E78" w:rsidP="008C4E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</w:t>
      </w:r>
      <w:r w:rsidRPr="008C4E78">
        <w:rPr>
          <w:sz w:val="28"/>
          <w:szCs w:val="28"/>
        </w:rPr>
        <w:t>ция к рабочей программе по черчению</w:t>
      </w:r>
    </w:p>
    <w:p w:rsidR="008C4E78" w:rsidRPr="009F2D9E" w:rsidRDefault="008C4E78" w:rsidP="008C4E78">
      <w:pPr>
        <w:jc w:val="both"/>
        <w:rPr>
          <w:b/>
        </w:rPr>
      </w:pPr>
      <w:r w:rsidRPr="009F2D9E">
        <w:rPr>
          <w:b/>
        </w:rPr>
        <w:t>1.1 Нормативные активы и учебно-методические документы:</w:t>
      </w:r>
    </w:p>
    <w:p w:rsidR="008C4E78" w:rsidRPr="009F2D9E" w:rsidRDefault="008C4E78" w:rsidP="008C4E78">
      <w:pPr>
        <w:pStyle w:val="4"/>
        <w:shd w:val="clear" w:color="auto" w:fill="auto"/>
        <w:tabs>
          <w:tab w:val="left" w:pos="202"/>
        </w:tabs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2D9E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(от 29.12.2012 № 273-ФЗ); 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Областной закон от 14.11.2013 № 26-ЗС «Об образовании в Ростовской области». В соответствии примерной основной образовательной 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9F2D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2D9E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 (протокол заседания Координационного совета № 1 от 27-28 июля 2010 год);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D9E">
        <w:rPr>
          <w:rFonts w:ascii="Times New Roman" w:hAnsi="Times New Roman" w:cs="Times New Roman"/>
          <w:b/>
          <w:sz w:val="24"/>
          <w:szCs w:val="24"/>
        </w:rPr>
        <w:t>1.2. Место предмета «Черчение» в образовательном процессе:</w:t>
      </w:r>
      <w:bookmarkStart w:id="0" w:name="_GoBack"/>
      <w:bookmarkEnd w:id="0"/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F2D9E">
        <w:rPr>
          <w:rFonts w:ascii="Times New Roman" w:hAnsi="Times New Roman" w:cs="Times New Roman"/>
          <w:sz w:val="24"/>
          <w:szCs w:val="24"/>
        </w:rPr>
        <w:t xml:space="preserve">- количество часов в неделю: 1 час в год -34 </w:t>
      </w:r>
      <w:proofErr w:type="gramStart"/>
      <w:r w:rsidRPr="009F2D9E">
        <w:rPr>
          <w:rFonts w:ascii="Times New Roman" w:hAnsi="Times New Roman" w:cs="Times New Roman"/>
          <w:sz w:val="24"/>
          <w:szCs w:val="24"/>
        </w:rPr>
        <w:t>часа,  класс</w:t>
      </w:r>
      <w:proofErr w:type="gramEnd"/>
      <w:r w:rsidRPr="009F2D9E">
        <w:rPr>
          <w:rFonts w:ascii="Times New Roman" w:hAnsi="Times New Roman" w:cs="Times New Roman"/>
          <w:sz w:val="24"/>
          <w:szCs w:val="24"/>
        </w:rPr>
        <w:t>- 9.</w:t>
      </w:r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F2D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2D9E">
        <w:rPr>
          <w:rFonts w:ascii="Times New Roman" w:hAnsi="Times New Roman" w:cs="Times New Roman"/>
          <w:sz w:val="24"/>
          <w:szCs w:val="24"/>
        </w:rPr>
        <w:t>УМК  рекомендован</w:t>
      </w:r>
      <w:proofErr w:type="gramEnd"/>
      <w:r w:rsidRPr="009F2D9E">
        <w:rPr>
          <w:rFonts w:ascii="Times New Roman" w:hAnsi="Times New Roman" w:cs="Times New Roman"/>
          <w:sz w:val="24"/>
          <w:szCs w:val="24"/>
        </w:rPr>
        <w:t xml:space="preserve"> МО РФ и входит в Федеральный перечень учебников 2014-2015 учебный год.</w:t>
      </w:r>
    </w:p>
    <w:p w:rsidR="009F2D9E" w:rsidRPr="009F2D9E" w:rsidRDefault="009F2D9E" w:rsidP="009F2D9E">
      <w:pPr>
        <w:spacing w:after="200" w:line="276" w:lineRule="auto"/>
        <w:ind w:left="142"/>
        <w:rPr>
          <w:lang w:eastAsia="en-US"/>
        </w:rPr>
      </w:pPr>
      <w:r w:rsidRPr="009F2D9E">
        <w:rPr>
          <w:lang w:eastAsia="en-US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9F2D9E">
        <w:rPr>
          <w:lang w:eastAsia="en-US"/>
        </w:rPr>
        <w:t>Вышнепольский</w:t>
      </w:r>
      <w:proofErr w:type="spellEnd"/>
      <w:r w:rsidRPr="009F2D9E">
        <w:rPr>
          <w:lang w:eastAsia="en-US"/>
        </w:rPr>
        <w:t xml:space="preserve"> И.С. Черчение: Учебник. – М.: АСТ: </w:t>
      </w:r>
      <w:proofErr w:type="spellStart"/>
      <w:r w:rsidRPr="009F2D9E">
        <w:rPr>
          <w:lang w:eastAsia="en-US"/>
        </w:rPr>
        <w:t>Астрель</w:t>
      </w:r>
      <w:proofErr w:type="spellEnd"/>
      <w:r w:rsidRPr="009F2D9E">
        <w:rPr>
          <w:lang w:eastAsia="en-US"/>
        </w:rPr>
        <w:t xml:space="preserve">, 2014г. </w:t>
      </w:r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C4E78" w:rsidRPr="009F2D9E" w:rsidRDefault="008C4E78" w:rsidP="008C4E78">
      <w:pPr>
        <w:pStyle w:val="4"/>
        <w:shd w:val="clear" w:color="auto" w:fill="auto"/>
        <w:tabs>
          <w:tab w:val="left" w:pos="36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D9E">
        <w:rPr>
          <w:rFonts w:ascii="Times New Roman" w:hAnsi="Times New Roman" w:cs="Times New Roman"/>
          <w:b/>
          <w:sz w:val="24"/>
          <w:szCs w:val="24"/>
        </w:rPr>
        <w:t xml:space="preserve">1.3. Целевые установки рабочей программы по изобразительному искусству:     </w:t>
      </w:r>
    </w:p>
    <w:p w:rsidR="008C4E78" w:rsidRPr="009F2D9E" w:rsidRDefault="008C4E78" w:rsidP="008C4E78">
      <w:pPr>
        <w:spacing w:line="276" w:lineRule="auto"/>
        <w:ind w:right="113"/>
        <w:jc w:val="both"/>
      </w:pPr>
      <w:r w:rsidRPr="009F2D9E">
        <w:t xml:space="preserve">              Рабочая программа по черчению для 9 класса составлена в соответствии с требованиями Федерального компонента государственного стандарта основного общего образования.</w:t>
      </w:r>
    </w:p>
    <w:p w:rsidR="008C4E78" w:rsidRPr="009F2D9E" w:rsidRDefault="008C4E78" w:rsidP="008C4E78">
      <w:pPr>
        <w:spacing w:line="276" w:lineRule="auto"/>
        <w:ind w:right="113"/>
        <w:jc w:val="both"/>
      </w:pPr>
      <w:r w:rsidRPr="009F2D9E">
        <w:t xml:space="preserve">             В рабочей </w:t>
      </w:r>
      <w:proofErr w:type="gramStart"/>
      <w:r w:rsidRPr="009F2D9E">
        <w:t>программе  нашли</w:t>
      </w:r>
      <w:proofErr w:type="gramEnd"/>
      <w:r w:rsidRPr="009F2D9E">
        <w:t xml:space="preserve"> отражение цели и задачи изучения черчения на данной ступени образования, изложенные в пояснительной записке к Примерной программе по технологии. В ней также заложены возможности предусмотренного стандартом формирования у обучающихся </w:t>
      </w:r>
      <w:proofErr w:type="spellStart"/>
      <w:r w:rsidRPr="009F2D9E">
        <w:t>общеучебных</w:t>
      </w:r>
      <w:proofErr w:type="spellEnd"/>
      <w:r w:rsidRPr="009F2D9E"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F2D9E">
        <w:t>внутрипредметных</w:t>
      </w:r>
      <w:proofErr w:type="spellEnd"/>
      <w:r w:rsidRPr="009F2D9E">
        <w:t xml:space="preserve"> связей, а также с возрастными особенностями развития учащихся.</w:t>
      </w:r>
    </w:p>
    <w:p w:rsidR="008C4E78" w:rsidRPr="009F2D9E" w:rsidRDefault="008C4E78" w:rsidP="008C4E78">
      <w:pPr>
        <w:jc w:val="both"/>
        <w:rPr>
          <w:b/>
        </w:rPr>
      </w:pPr>
    </w:p>
    <w:p w:rsidR="00DA6A6F" w:rsidRPr="009F2D9E" w:rsidRDefault="00DA6A6F"/>
    <w:sectPr w:rsidR="00DA6A6F" w:rsidRPr="009F2D9E" w:rsidSect="008C4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BE8"/>
    <w:multiLevelType w:val="multilevel"/>
    <w:tmpl w:val="002ABA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7"/>
    <w:rsid w:val="008C4E78"/>
    <w:rsid w:val="009F2D9E"/>
    <w:rsid w:val="00DA6A6F"/>
    <w:rsid w:val="00E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5637-9E5E-47DE-A63D-732A553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8C4E78"/>
    <w:rPr>
      <w:rFonts w:cs="Times New Roman"/>
    </w:rPr>
  </w:style>
  <w:style w:type="character" w:customStyle="1" w:styleId="a3">
    <w:name w:val="Основной текст_"/>
    <w:link w:val="4"/>
    <w:locked/>
    <w:rsid w:val="008C4E78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8C4E78"/>
    <w:pPr>
      <w:shd w:val="clear" w:color="auto" w:fill="FFFFFF"/>
      <w:spacing w:before="300" w:after="300" w:line="322" w:lineRule="exact"/>
      <w:jc w:val="righ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3</cp:revision>
  <dcterms:created xsi:type="dcterms:W3CDTF">2019-03-29T06:25:00Z</dcterms:created>
  <dcterms:modified xsi:type="dcterms:W3CDTF">2019-03-29T06:34:00Z</dcterms:modified>
</cp:coreProperties>
</file>