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07" w:rsidRDefault="005D2707" w:rsidP="005D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адаптированной рабочей программе</w:t>
      </w:r>
    </w:p>
    <w:p w:rsidR="005D2707" w:rsidRDefault="005D2707" w:rsidP="005D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«Технология» для 2 «в» класса</w:t>
      </w:r>
    </w:p>
    <w:p w:rsidR="00274EC8" w:rsidRDefault="00274EC8" w:rsidP="005D2707">
      <w:pPr>
        <w:rPr>
          <w:rFonts w:ascii="Times New Roman" w:hAnsi="Times New Roman" w:cs="Times New Roman"/>
          <w:sz w:val="28"/>
          <w:szCs w:val="28"/>
        </w:rPr>
      </w:pPr>
    </w:p>
    <w:p w:rsidR="00274EC8" w:rsidRPr="00274EC8" w:rsidRDefault="00274EC8" w:rsidP="00274EC8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EC8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4D04D0">
        <w:rPr>
          <w:rFonts w:ascii="Times New Roman" w:hAnsi="Times New Roman" w:cs="Times New Roman"/>
          <w:sz w:val="24"/>
          <w:szCs w:val="24"/>
        </w:rPr>
        <w:t xml:space="preserve">рабочая </w:t>
      </w:r>
      <w:bookmarkStart w:id="0" w:name="_GoBack"/>
      <w:bookmarkEnd w:id="0"/>
      <w:r w:rsidRPr="00274EC8">
        <w:rPr>
          <w:rFonts w:ascii="Times New Roman" w:hAnsi="Times New Roman" w:cs="Times New Roman"/>
          <w:sz w:val="24"/>
          <w:szCs w:val="24"/>
        </w:rPr>
        <w:t>программа по технологии для 2 класса составлена для обучения лиц с ограниченными возможностями здоровья - детей с задержкой психического развития (ЗПР), детей со специфическими расстройствами речи и языка, расстройствами развития учебных навыков, смешанными специфическими расстройствами психологического развития,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274EC8" w:rsidRPr="00274EC8" w:rsidRDefault="00274EC8" w:rsidP="00274EC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74EC8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>Рабочая программа по технологии составлена в соответствии с правовыми и нормативными документами:</w:t>
      </w:r>
    </w:p>
    <w:p w:rsidR="00274EC8" w:rsidRPr="00274EC8" w:rsidRDefault="00274EC8" w:rsidP="00274EC8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274EC8">
        <w:t>Федеральный закон от 29 декабря 2012 года №273-ФЗ «Об образовании в Российской Федерации»;</w:t>
      </w:r>
    </w:p>
    <w:p w:rsidR="00274EC8" w:rsidRPr="00274EC8" w:rsidRDefault="00274EC8" w:rsidP="00274EC8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274EC8"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274EC8">
        <w:t>Минобрнауки</w:t>
      </w:r>
      <w:proofErr w:type="spellEnd"/>
      <w:r w:rsidRPr="00274EC8">
        <w:t xml:space="preserve"> РФ № 373 от 06.10.2009г.);</w:t>
      </w:r>
    </w:p>
    <w:p w:rsidR="00274EC8" w:rsidRPr="00383B57" w:rsidRDefault="004D04D0" w:rsidP="00274EC8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hyperlink r:id="rId5" w:history="1">
        <w:r w:rsidR="00274EC8" w:rsidRPr="00383B57">
          <w:rPr>
            <w:rStyle w:val="a3"/>
            <w:color w:val="auto"/>
            <w:u w:val="none"/>
            <w:lang w:eastAsia="ru-RU"/>
          </w:rPr>
          <w:t>Основная образовательная программа начального общего образования</w:t>
        </w:r>
      </w:hyperlink>
      <w:r w:rsidR="00274EC8" w:rsidRPr="00383B57">
        <w:rPr>
          <w:lang w:eastAsia="ru-RU"/>
        </w:rPr>
        <w:t xml:space="preserve"> МАОУ «</w:t>
      </w:r>
      <w:proofErr w:type="spellStart"/>
      <w:r w:rsidR="00274EC8" w:rsidRPr="00383B57">
        <w:rPr>
          <w:lang w:eastAsia="ru-RU"/>
        </w:rPr>
        <w:t>Кожевниковская</w:t>
      </w:r>
      <w:proofErr w:type="spellEnd"/>
      <w:r w:rsidR="00274EC8" w:rsidRPr="00383B57">
        <w:rPr>
          <w:lang w:eastAsia="ru-RU"/>
        </w:rPr>
        <w:t xml:space="preserve"> СОШ № 1»</w:t>
      </w:r>
    </w:p>
    <w:p w:rsidR="00274EC8" w:rsidRPr="00383B57" w:rsidRDefault="004D04D0" w:rsidP="00274EC8">
      <w:pPr>
        <w:pStyle w:val="a4"/>
        <w:numPr>
          <w:ilvl w:val="0"/>
          <w:numId w:val="1"/>
        </w:numPr>
        <w:jc w:val="both"/>
        <w:rPr>
          <w:lang w:eastAsia="ru-RU"/>
        </w:rPr>
      </w:pPr>
      <w:hyperlink r:id="rId6" w:history="1">
        <w:r w:rsidR="00274EC8" w:rsidRPr="00383B57">
          <w:rPr>
            <w:rStyle w:val="a3"/>
            <w:color w:val="auto"/>
            <w:u w:val="none"/>
            <w:lang w:eastAsia="ru-RU"/>
          </w:rPr>
          <w:t xml:space="preserve">Адаптированная основная общеобразовательная программа начального общего образования обучающихся </w:t>
        </w:r>
      </w:hyperlink>
      <w:r w:rsidR="00274EC8" w:rsidRPr="00383B57">
        <w:rPr>
          <w:lang w:eastAsia="ru-RU"/>
        </w:rPr>
        <w:t xml:space="preserve"> МАОУ «</w:t>
      </w:r>
      <w:proofErr w:type="spellStart"/>
      <w:r w:rsidR="00274EC8" w:rsidRPr="00383B57">
        <w:rPr>
          <w:lang w:eastAsia="ru-RU"/>
        </w:rPr>
        <w:t>Кожевниковская</w:t>
      </w:r>
      <w:proofErr w:type="spellEnd"/>
      <w:r w:rsidR="00274EC8" w:rsidRPr="00383B57">
        <w:rPr>
          <w:lang w:eastAsia="ru-RU"/>
        </w:rPr>
        <w:t xml:space="preserve"> СОШ № 1».</w:t>
      </w:r>
    </w:p>
    <w:p w:rsidR="00274EC8" w:rsidRPr="00383B57" w:rsidRDefault="00274EC8" w:rsidP="00274EC8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383B57">
        <w:t>Примерная программа УМК «Школа России» (</w:t>
      </w:r>
      <w:proofErr w:type="spellStart"/>
      <w:r w:rsidRPr="00383B57">
        <w:t>В.Г.Горецкий</w:t>
      </w:r>
      <w:proofErr w:type="spellEnd"/>
      <w:r w:rsidRPr="00383B57">
        <w:t xml:space="preserve">, М.И. Моро, А.А. Плешаков, Л.Ф. Климанова, Л.А. Виноградова, </w:t>
      </w:r>
      <w:proofErr w:type="spellStart"/>
      <w:r w:rsidRPr="00383B57">
        <w:t>В.П.Канакина</w:t>
      </w:r>
      <w:proofErr w:type="spellEnd"/>
      <w:r w:rsidRPr="00383B57">
        <w:t xml:space="preserve">). Концепции духовно-нравственного развития и воспитания личности гражданина России, авторской программы Н. И. </w:t>
      </w:r>
      <w:proofErr w:type="spellStart"/>
      <w:r w:rsidRPr="00383B57">
        <w:t>Роговцевой</w:t>
      </w:r>
      <w:proofErr w:type="spellEnd"/>
      <w:r w:rsidRPr="00383B57">
        <w:t xml:space="preserve">, С. В. </w:t>
      </w:r>
      <w:proofErr w:type="spellStart"/>
      <w:r w:rsidRPr="00383B57">
        <w:t>Анащенковой</w:t>
      </w:r>
      <w:proofErr w:type="spellEnd"/>
      <w:r w:rsidRPr="00383B57">
        <w:t xml:space="preserve"> «Технология». </w:t>
      </w:r>
    </w:p>
    <w:p w:rsidR="00274EC8" w:rsidRPr="00383B57" w:rsidRDefault="00274EC8" w:rsidP="00274EC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83B57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>Учебный план отводит 34 часа для изучения технологии во 2 классе из расчёта 1час в неделю.</w:t>
      </w:r>
    </w:p>
    <w:p w:rsidR="009B1CCE" w:rsidRPr="00383B57" w:rsidRDefault="009B1CCE">
      <w:pPr>
        <w:rPr>
          <w:rFonts w:ascii="Times New Roman" w:hAnsi="Times New Roman" w:cs="Times New Roman"/>
          <w:sz w:val="24"/>
          <w:szCs w:val="24"/>
        </w:rPr>
      </w:pPr>
    </w:p>
    <w:sectPr w:rsidR="009B1CCE" w:rsidRPr="003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0143"/>
    <w:multiLevelType w:val="hybridMultilevel"/>
    <w:tmpl w:val="4ED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D"/>
    <w:rsid w:val="00274EC8"/>
    <w:rsid w:val="00383B57"/>
    <w:rsid w:val="0040375D"/>
    <w:rsid w:val="004D04D0"/>
    <w:rsid w:val="005D2707"/>
    <w:rsid w:val="009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C8B5"/>
  <w15:chartTrackingRefBased/>
  <w15:docId w15:val="{51E21376-867F-4B2B-9A04-1266CE10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C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74EC8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5</cp:revision>
  <dcterms:created xsi:type="dcterms:W3CDTF">2019-03-28T07:31:00Z</dcterms:created>
  <dcterms:modified xsi:type="dcterms:W3CDTF">2019-03-28T08:24:00Z</dcterms:modified>
</cp:coreProperties>
</file>