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1F" w:rsidRPr="00FB75C4" w:rsidRDefault="00061D1F" w:rsidP="00061D1F">
      <w:pPr>
        <w:spacing w:after="0" w:line="240" w:lineRule="auto"/>
        <w:rPr>
          <w:rFonts w:ascii="Times New Roman" w:hAnsi="Times New Roman" w:cs="Times New Roman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B75C4">
        <w:rPr>
          <w:rFonts w:ascii="Times New Roman" w:hAnsi="Times New Roman" w:cs="Times New Roman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партнеры и единомышленники</w:t>
      </w:r>
    </w:p>
    <w:p w:rsidR="00061D1F" w:rsidRPr="00FB75C4" w:rsidRDefault="00061D1F" w:rsidP="00061D1F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B75C4">
        <w:rPr>
          <w:rFonts w:ascii="Times New Roman" w:hAnsi="Times New Roman" w:cs="Times New Roman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 ходе реализации проекта</w:t>
      </w:r>
    </w:p>
    <w:p w:rsidR="00061D1F" w:rsidRPr="002747B3" w:rsidRDefault="00061D1F" w:rsidP="00061D1F">
      <w:pPr>
        <w:pStyle w:val="a3"/>
        <w:spacing w:after="0" w:line="240" w:lineRule="auto"/>
        <w:rPr>
          <w:rFonts w:ascii="Times New Roman" w:hAnsi="Times New Roman" w:cs="Times New Roman"/>
          <w:caps/>
          <w:color w:val="76923C" w:themeColor="accent3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61D1F" w:rsidRDefault="00061D1F" w:rsidP="00061D1F">
      <w:pPr>
        <w:numPr>
          <w:ilvl w:val="0"/>
          <w:numId w:val="1"/>
        </w:numPr>
        <w:spacing w:after="0" w:line="36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Адаменко Ольга Анатольевна</w:t>
      </w:r>
      <w:r w:rsidRPr="004D66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депутат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Кожевниковского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председатель постоянной комиссии по социальным вопросам и делам молодежи, </w:t>
      </w:r>
      <w:r w:rsidRPr="004D6674">
        <w:rPr>
          <w:rFonts w:ascii="Times New Roman" w:hAnsi="Times New Roman" w:cs="Times New Roman"/>
          <w:sz w:val="28"/>
          <w:szCs w:val="28"/>
        </w:rPr>
        <w:t>директор МАОУ «Кожевниковская СОШ 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1D1F" w:rsidRDefault="00061D1F" w:rsidP="00061D1F">
      <w:pPr>
        <w:numPr>
          <w:ilvl w:val="0"/>
          <w:numId w:val="1"/>
        </w:numPr>
        <w:spacing w:after="0" w:line="36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Демидова Олеся Николаевна, </w:t>
      </w:r>
      <w:r w:rsidRPr="00FB75C4">
        <w:rPr>
          <w:rFonts w:ascii="Times New Roman" w:hAnsi="Times New Roman" w:cs="Times New Roman"/>
          <w:sz w:val="28"/>
          <w:szCs w:val="28"/>
        </w:rPr>
        <w:t>руководитель школьного отряда ЮИД;</w:t>
      </w:r>
    </w:p>
    <w:p w:rsidR="00061D1F" w:rsidRDefault="00061D1F" w:rsidP="00061D1F">
      <w:pPr>
        <w:numPr>
          <w:ilvl w:val="0"/>
          <w:numId w:val="1"/>
        </w:numPr>
        <w:spacing w:after="0" w:line="36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Дусар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Михаил Михайлович, </w:t>
      </w:r>
      <w:r w:rsidRPr="00FB75C4">
        <w:rPr>
          <w:rFonts w:ascii="Times New Roman" w:hAnsi="Times New Roman" w:cs="Times New Roman"/>
          <w:sz w:val="28"/>
          <w:szCs w:val="28"/>
        </w:rPr>
        <w:t>индивидуальный предприниматель;</w:t>
      </w:r>
    </w:p>
    <w:p w:rsidR="00061D1F" w:rsidRPr="004D6674" w:rsidRDefault="00061D1F" w:rsidP="00061D1F">
      <w:pPr>
        <w:numPr>
          <w:ilvl w:val="0"/>
          <w:numId w:val="1"/>
        </w:numPr>
        <w:spacing w:after="0" w:line="36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Дусар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Оксана Николаевна, </w:t>
      </w:r>
      <w:r w:rsidRPr="00FB75C4">
        <w:rPr>
          <w:rFonts w:ascii="Times New Roman" w:hAnsi="Times New Roman" w:cs="Times New Roman"/>
          <w:sz w:val="28"/>
          <w:szCs w:val="28"/>
        </w:rPr>
        <w:t>член Управляющего Совета МАОУ «Кожевниковская СОШ №1», индивидуальный предприниматель;</w:t>
      </w:r>
    </w:p>
    <w:p w:rsidR="00061D1F" w:rsidRDefault="00061D1F" w:rsidP="00061D1F">
      <w:pPr>
        <w:numPr>
          <w:ilvl w:val="0"/>
          <w:numId w:val="1"/>
        </w:numPr>
        <w:spacing w:after="0" w:line="36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Попович Андрей Алексеевич, </w:t>
      </w:r>
      <w:r w:rsidRPr="002E589D">
        <w:rPr>
          <w:rFonts w:ascii="Times New Roman" w:hAnsi="Times New Roman" w:cs="Times New Roman"/>
          <w:sz w:val="28"/>
          <w:szCs w:val="28"/>
        </w:rPr>
        <w:t xml:space="preserve">депутат Думы </w:t>
      </w:r>
      <w:proofErr w:type="spellStart"/>
      <w:r w:rsidRPr="002E589D">
        <w:rPr>
          <w:rFonts w:ascii="Times New Roman" w:hAnsi="Times New Roman" w:cs="Times New Roman"/>
          <w:sz w:val="28"/>
          <w:szCs w:val="28"/>
        </w:rPr>
        <w:t>Кожевниковского</w:t>
      </w:r>
      <w:proofErr w:type="spellEnd"/>
      <w:r w:rsidRPr="002E589D">
        <w:rPr>
          <w:rFonts w:ascii="Times New Roman" w:hAnsi="Times New Roman" w:cs="Times New Roman"/>
          <w:sz w:val="28"/>
          <w:szCs w:val="28"/>
        </w:rPr>
        <w:t xml:space="preserve"> района, руководитель Молодежного Центра </w:t>
      </w:r>
      <w:proofErr w:type="spellStart"/>
      <w:r w:rsidRPr="002E589D">
        <w:rPr>
          <w:rFonts w:ascii="Times New Roman" w:hAnsi="Times New Roman" w:cs="Times New Roman"/>
          <w:sz w:val="28"/>
          <w:szCs w:val="28"/>
        </w:rPr>
        <w:t>Кожевниковского</w:t>
      </w:r>
      <w:proofErr w:type="spellEnd"/>
      <w:r w:rsidRPr="002E589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7ED" w:rsidRDefault="00061D1F">
      <w:bookmarkStart w:id="0" w:name="_GoBack"/>
      <w:bookmarkEnd w:id="0"/>
    </w:p>
    <w:sectPr w:rsidR="00D4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EA6"/>
    <w:multiLevelType w:val="hybridMultilevel"/>
    <w:tmpl w:val="3FA03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3A"/>
    <w:rsid w:val="00061D1F"/>
    <w:rsid w:val="005C6BB1"/>
    <w:rsid w:val="00826A3A"/>
    <w:rsid w:val="00C7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2019-03-25T07:48:00Z</dcterms:created>
  <dcterms:modified xsi:type="dcterms:W3CDTF">2019-03-25T07:48:00Z</dcterms:modified>
</cp:coreProperties>
</file>