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31" w:rsidRPr="008D7D6C" w:rsidRDefault="00964531" w:rsidP="009645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D6C">
        <w:rPr>
          <w:rFonts w:ascii="Times New Roman" w:eastAsia="Calibri" w:hAnsi="Times New Roman" w:cs="Times New Roman"/>
          <w:b/>
          <w:sz w:val="24"/>
          <w:szCs w:val="24"/>
        </w:rPr>
        <w:t xml:space="preserve">Томская область, </w:t>
      </w:r>
      <w:proofErr w:type="spellStart"/>
      <w:r w:rsidRPr="008D7D6C">
        <w:rPr>
          <w:rFonts w:ascii="Times New Roman" w:eastAsia="Calibri" w:hAnsi="Times New Roman" w:cs="Times New Roman"/>
          <w:b/>
          <w:sz w:val="24"/>
          <w:szCs w:val="24"/>
        </w:rPr>
        <w:t>Кожевниковский</w:t>
      </w:r>
      <w:proofErr w:type="spellEnd"/>
      <w:r w:rsidRPr="008D7D6C">
        <w:rPr>
          <w:rFonts w:ascii="Times New Roman" w:eastAsia="Calibri" w:hAnsi="Times New Roman" w:cs="Times New Roman"/>
          <w:b/>
          <w:sz w:val="24"/>
          <w:szCs w:val="24"/>
        </w:rPr>
        <w:t xml:space="preserve"> район, с. Кожевниково</w:t>
      </w:r>
    </w:p>
    <w:p w:rsidR="00964531" w:rsidRDefault="00964531" w:rsidP="0096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6C">
        <w:rPr>
          <w:rFonts w:ascii="Times New Roman" w:hAnsi="Times New Roman" w:cs="Times New Roman"/>
          <w:b/>
          <w:sz w:val="24"/>
          <w:szCs w:val="24"/>
        </w:rPr>
        <w:t>МАОУ Кожевниковская СОШ № 1</w:t>
      </w:r>
    </w:p>
    <w:p w:rsidR="00964531" w:rsidRDefault="00964531" w:rsidP="0096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«Реконструкция теплицы»</w:t>
      </w:r>
    </w:p>
    <w:p w:rsidR="00964531" w:rsidRDefault="00964531" w:rsidP="0096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31" w:rsidRDefault="00964531" w:rsidP="009645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аконо</w:t>
      </w:r>
      <w:r>
        <w:rPr>
          <w:rFonts w:ascii="Times New Roman" w:hAnsi="Times New Roman" w:cs="Times New Roman"/>
          <w:b/>
          <w:sz w:val="28"/>
          <w:szCs w:val="28"/>
        </w:rPr>
        <w:t>дательная и нормативно – правовая база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4531" w:rsidRDefault="00964531" w:rsidP="00964531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Международный уровень</w:t>
      </w:r>
    </w:p>
    <w:p w:rsidR="00964531" w:rsidRDefault="00964531" w:rsidP="0096453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20.11.1989 года, вступила в силу для СССР 15.09.1990 года)</w:t>
      </w:r>
    </w:p>
    <w:p w:rsidR="00964531" w:rsidRDefault="00964531" w:rsidP="0096453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 (принята и провозглашена резолюцией 217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(III) Генеральной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Ассамблеи от 10 декабря 1948 года)</w:t>
      </w:r>
    </w:p>
    <w:p w:rsidR="00964531" w:rsidRDefault="00964531" w:rsidP="0096453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ребёнка (принята резолюцией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20 ноября 1959 года)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Федеральный уровень</w:t>
      </w:r>
    </w:p>
    <w:p w:rsidR="00964531" w:rsidRDefault="00964531" w:rsidP="00964531">
      <w:pPr>
        <w:numPr>
          <w:ilvl w:val="0"/>
          <w:numId w:val="2"/>
        </w:numPr>
        <w:tabs>
          <w:tab w:val="clear" w:pos="1080"/>
          <w:tab w:val="num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>.)</w:t>
      </w:r>
    </w:p>
    <w:p w:rsidR="00964531" w:rsidRDefault="00964531" w:rsidP="00964531">
      <w:pPr>
        <w:numPr>
          <w:ilvl w:val="0"/>
          <w:numId w:val="2"/>
        </w:numPr>
        <w:tabs>
          <w:tab w:val="clear" w:pos="1080"/>
          <w:tab w:val="num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 № 273-ФЗ от 29 декабря 2012 года с изменениями 2018 года</w:t>
      </w:r>
    </w:p>
    <w:p w:rsidR="00964531" w:rsidRDefault="00964531" w:rsidP="00964531">
      <w:pPr>
        <w:numPr>
          <w:ilvl w:val="0"/>
          <w:numId w:val="2"/>
        </w:numPr>
        <w:tabs>
          <w:tab w:val="clear" w:pos="1080"/>
          <w:tab w:val="num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 (последняя редакция)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Региональный уровень</w:t>
      </w:r>
    </w:p>
    <w:p w:rsidR="00964531" w:rsidRDefault="00964531" w:rsidP="00964531">
      <w:pPr>
        <w:pStyle w:val="a4"/>
        <w:numPr>
          <w:ilvl w:val="3"/>
          <w:numId w:val="2"/>
        </w:numPr>
        <w:tabs>
          <w:tab w:val="num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Томской области от 12 августа 2013 года №149-ОЗ «Об образовании»</w:t>
      </w:r>
    </w:p>
    <w:p w:rsidR="00964531" w:rsidRDefault="00964531" w:rsidP="00964531">
      <w:pPr>
        <w:spacing w:after="0" w:line="360" w:lineRule="auto"/>
        <w:ind w:left="-57" w:right="57" w:firstLine="567"/>
        <w:jc w:val="both"/>
        <w:rPr>
          <w:rFonts w:ascii="Times New Roman" w:eastAsia="Times New Roman" w:hAnsi="Times New Roman" w:cs="Times New Roman"/>
          <w:color w:val="67686B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Муниципальный уровень</w:t>
      </w:r>
    </w:p>
    <w:p w:rsidR="00964531" w:rsidRDefault="00964531" w:rsidP="00964531">
      <w:pPr>
        <w:pStyle w:val="1"/>
        <w:numPr>
          <w:ilvl w:val="0"/>
          <w:numId w:val="3"/>
        </w:numPr>
        <w:spacing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Кожевниковского сельского поселения</w:t>
      </w:r>
    </w:p>
    <w:p w:rsidR="00964531" w:rsidRDefault="00964531" w:rsidP="00964531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Школьный уровень</w:t>
      </w:r>
    </w:p>
    <w:p w:rsidR="00964531" w:rsidRDefault="00964531" w:rsidP="00964531">
      <w:pPr>
        <w:pStyle w:val="a4"/>
        <w:numPr>
          <w:ilvl w:val="0"/>
          <w:numId w:val="4"/>
        </w:numPr>
        <w:spacing w:after="0"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автономного общеобразовательного учреждения «Кожевниковская средняя общеобразовательная школа №1».</w:t>
      </w:r>
      <w:r>
        <w:rPr>
          <w:sz w:val="28"/>
          <w:szCs w:val="28"/>
        </w:rPr>
        <w:t xml:space="preserve">  </w:t>
      </w:r>
    </w:p>
    <w:p w:rsidR="00964531" w:rsidRDefault="00964531" w:rsidP="00964531">
      <w:pPr>
        <w:spacing w:after="0" w:line="360" w:lineRule="auto"/>
        <w:ind w:firstLine="851"/>
        <w:jc w:val="both"/>
        <w:rPr>
          <w:noProof/>
          <w:lang w:eastAsia="ru-RU"/>
        </w:rPr>
      </w:pPr>
    </w:p>
    <w:p w:rsidR="00964531" w:rsidRDefault="00964531" w:rsidP="00964531">
      <w:pPr>
        <w:pStyle w:val="1"/>
        <w:spacing w:line="276" w:lineRule="auto"/>
        <w:ind w:left="0" w:hanging="426"/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Таким образом, группой правоведов в рамках проекта были изучены и проанализированы следующие документы:</w:t>
      </w:r>
    </w:p>
    <w:p w:rsidR="00964531" w:rsidRDefault="00964531" w:rsidP="00964531">
      <w:pPr>
        <w:pStyle w:val="1"/>
        <w:spacing w:line="276" w:lineRule="auto"/>
        <w:ind w:left="0" w:hanging="426"/>
        <w:jc w:val="center"/>
        <w:rPr>
          <w:color w:val="C00000"/>
          <w:sz w:val="28"/>
          <w:szCs w:val="28"/>
        </w:rPr>
      </w:pPr>
    </w:p>
    <w:p w:rsidR="00964531" w:rsidRDefault="00964531" w:rsidP="0096453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Конвенция о правах ребёнка</w:t>
      </w:r>
    </w:p>
    <w:p w:rsidR="00964531" w:rsidRDefault="00964531" w:rsidP="0096453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Одобрена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 w:cs="Times New Roman"/>
            <w:b/>
            <w:color w:val="002060"/>
            <w:sz w:val="28"/>
            <w:szCs w:val="28"/>
          </w:rPr>
          <w:t>1989 г</w:t>
        </w:r>
      </w:smartTag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64531" w:rsidRDefault="00964531" w:rsidP="00964531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Статья 12  </w:t>
      </w:r>
    </w:p>
    <w:p w:rsidR="00964531" w:rsidRDefault="00964531" w:rsidP="00964531">
      <w:pPr>
        <w:spacing w:after="0" w:line="36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Государства-участники обеспечивают ребенку, способному сформулировать свои собственные взгляды,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 свободно выражать эти взгляды по всем вопросам, затрагивающим ребенка,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причём, взглядам ребенка уделяется должное внимание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возрастом и зрелостью ребенка. </w:t>
      </w:r>
    </w:p>
    <w:p w:rsidR="00964531" w:rsidRDefault="00964531" w:rsidP="00964531">
      <w:pPr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Статья 13 </w:t>
      </w:r>
    </w:p>
    <w:p w:rsidR="00964531" w:rsidRDefault="00964531" w:rsidP="00964531">
      <w:pPr>
        <w:numPr>
          <w:ilvl w:val="0"/>
          <w:numId w:val="5"/>
        </w:numPr>
        <w:tabs>
          <w:tab w:val="num" w:pos="0"/>
          <w:tab w:val="left" w:pos="360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имеет право свободно выражать свое мнение</w:t>
      </w:r>
      <w:r>
        <w:rPr>
          <w:rFonts w:ascii="Times New Roman" w:hAnsi="Times New Roman" w:cs="Times New Roman"/>
          <w:sz w:val="28"/>
          <w:szCs w:val="28"/>
        </w:rPr>
        <w:t xml:space="preserve">; это право включает свободу искать, получать и передавать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ребенка. </w:t>
      </w:r>
    </w:p>
    <w:p w:rsidR="00964531" w:rsidRDefault="00964531" w:rsidP="00964531">
      <w:pPr>
        <w:pStyle w:val="4"/>
        <w:spacing w:before="0" w:line="360" w:lineRule="auto"/>
        <w:ind w:left="-57" w:firstLine="567"/>
        <w:jc w:val="both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>
        <w:rPr>
          <w:rFonts w:ascii="Times New Roman" w:hAnsi="Times New Roman" w:cs="Times New Roman"/>
          <w:i w:val="0"/>
          <w:color w:val="002060"/>
          <w:sz w:val="28"/>
          <w:szCs w:val="28"/>
        </w:rPr>
        <w:t>Статья 27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left="-5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Государства-участники признают </w:t>
      </w:r>
      <w:r>
        <w:rPr>
          <w:b/>
          <w:sz w:val="28"/>
          <w:szCs w:val="28"/>
        </w:rPr>
        <w:t>право каждого ребёнка на уровень жизни,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необходимый для физического, умственного, духовного, нравственного и социального развития ребёнка. </w:t>
      </w:r>
    </w:p>
    <w:p w:rsidR="00964531" w:rsidRDefault="00964531" w:rsidP="00964531">
      <w:pPr>
        <w:pStyle w:val="4"/>
        <w:spacing w:before="0" w:line="360" w:lineRule="auto"/>
        <w:ind w:left="-57" w:firstLine="567"/>
        <w:jc w:val="both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Статья 31 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left="-5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Государства-участники признают</w:t>
      </w:r>
      <w:r>
        <w:rPr>
          <w:b/>
          <w:sz w:val="28"/>
          <w:szCs w:val="28"/>
        </w:rPr>
        <w:t xml:space="preserve"> право ребёнка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 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left="-5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Государства-участники уважают и поощряют</w:t>
      </w:r>
      <w:r>
        <w:rPr>
          <w:b/>
          <w:sz w:val="28"/>
          <w:szCs w:val="28"/>
        </w:rPr>
        <w:t xml:space="preserve"> право ребёнка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деятельности, досуга и отдыха. 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Декларация прав ребёнка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jc w:val="center"/>
        <w:rPr>
          <w:b/>
          <w:iCs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Принята резолюцией 1386 (</w:t>
      </w:r>
      <w:r>
        <w:rPr>
          <w:b/>
          <w:iCs/>
          <w:color w:val="002060"/>
          <w:sz w:val="28"/>
          <w:szCs w:val="28"/>
          <w:lang w:val="en-US"/>
        </w:rPr>
        <w:t>XIV</w:t>
      </w:r>
      <w:r>
        <w:rPr>
          <w:b/>
          <w:iCs/>
          <w:color w:val="002060"/>
          <w:sz w:val="28"/>
          <w:szCs w:val="28"/>
        </w:rPr>
        <w:t>)Генеральной Ассамблеей ООН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jc w:val="center"/>
        <w:rPr>
          <w:b/>
          <w:iCs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20 ноября 1959 г.</w:t>
      </w:r>
    </w:p>
    <w:p w:rsidR="00964531" w:rsidRDefault="00964531" w:rsidP="00964531">
      <w:pPr>
        <w:pStyle w:val="4"/>
        <w:tabs>
          <w:tab w:val="left" w:pos="3576"/>
        </w:tabs>
        <w:spacing w:before="0" w:line="360" w:lineRule="auto"/>
        <w:ind w:firstLine="567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>
        <w:rPr>
          <w:rFonts w:ascii="Times New Roman" w:hAnsi="Times New Roman" w:cs="Times New Roman"/>
          <w:i w:val="0"/>
          <w:color w:val="002060"/>
          <w:sz w:val="28"/>
          <w:szCs w:val="28"/>
        </w:rPr>
        <w:lastRenderedPageBreak/>
        <w:t>Принцип 7</w:t>
      </w:r>
    </w:p>
    <w:p w:rsidR="00964531" w:rsidRDefault="00964531" w:rsidP="00964531">
      <w:pPr>
        <w:pStyle w:val="a3"/>
        <w:tabs>
          <w:tab w:val="left" w:pos="11199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Ребёнок имеет право на получение образования, которое должно быть бесплатным и обязательным, по крайней </w:t>
      </w:r>
      <w:proofErr w:type="gramStart"/>
      <w:r>
        <w:rPr>
          <w:sz w:val="28"/>
          <w:szCs w:val="28"/>
        </w:rPr>
        <w:t>мере</w:t>
      </w:r>
      <w:proofErr w:type="gramEnd"/>
      <w:r>
        <w:rPr>
          <w:sz w:val="28"/>
          <w:szCs w:val="28"/>
        </w:rPr>
        <w:t xml:space="preserve"> на начальных стадиях. Ему </w:t>
      </w:r>
      <w:r>
        <w:rPr>
          <w:b/>
          <w:sz w:val="28"/>
          <w:szCs w:val="28"/>
        </w:rPr>
        <w:t xml:space="preserve">должно даваться образование, которое </w:t>
      </w:r>
      <w:proofErr w:type="gramStart"/>
      <w:r>
        <w:rPr>
          <w:b/>
          <w:sz w:val="28"/>
          <w:szCs w:val="28"/>
        </w:rPr>
        <w:t>способствовало бы его общему культурному развитию и благодаря которому он мог</w:t>
      </w:r>
      <w:proofErr w:type="gramEnd"/>
      <w:r>
        <w:rPr>
          <w:b/>
          <w:sz w:val="28"/>
          <w:szCs w:val="28"/>
        </w:rPr>
        <w:t xml:space="preserve">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 </w:t>
      </w:r>
    </w:p>
    <w:p w:rsidR="00964531" w:rsidRDefault="00964531" w:rsidP="00964531">
      <w:pPr>
        <w:pStyle w:val="a3"/>
        <w:tabs>
          <w:tab w:val="left" w:pos="1119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Ребёнку </w:t>
      </w:r>
      <w:r>
        <w:rPr>
          <w:b/>
          <w:sz w:val="28"/>
          <w:szCs w:val="28"/>
        </w:rPr>
        <w:t>должна быть обеспечена полная возможность игр и развлечений</w:t>
      </w:r>
      <w:r>
        <w:rPr>
          <w:sz w:val="28"/>
          <w:szCs w:val="28"/>
        </w:rPr>
        <w:t>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</w:p>
    <w:p w:rsidR="00964531" w:rsidRDefault="00964531" w:rsidP="0096453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Конституция Российской Федерации</w:t>
      </w:r>
    </w:p>
    <w:p w:rsidR="00964531" w:rsidRDefault="00964531" w:rsidP="00964531">
      <w:pPr>
        <w:pStyle w:val="a4"/>
        <w:spacing w:after="0" w:line="360" w:lineRule="auto"/>
        <w:ind w:left="-5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референдуме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b/>
            <w:color w:val="002060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64531" w:rsidRDefault="00964531" w:rsidP="00964531">
      <w:pPr>
        <w:pStyle w:val="a4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Раздел первый</w:t>
      </w:r>
      <w:proofErr w:type="gramEnd"/>
    </w:p>
    <w:p w:rsidR="00964531" w:rsidRDefault="00964531" w:rsidP="00964531">
      <w:pPr>
        <w:pStyle w:val="a4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Глава 1. Основы конституционного строя</w:t>
      </w:r>
    </w:p>
    <w:p w:rsidR="00964531" w:rsidRDefault="00964531" w:rsidP="00964531">
      <w:pPr>
        <w:pStyle w:val="a4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Статья 7</w:t>
      </w:r>
    </w:p>
    <w:p w:rsidR="00964531" w:rsidRDefault="00964531" w:rsidP="00964531">
      <w:pPr>
        <w:pStyle w:val="a4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964531" w:rsidRDefault="00964531" w:rsidP="00964531">
      <w:pPr>
        <w:pStyle w:val="a4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Статья 29</w:t>
      </w:r>
    </w:p>
    <w:p w:rsidR="00964531" w:rsidRDefault="00964531" w:rsidP="00964531">
      <w:pPr>
        <w:pStyle w:val="a4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Каждому гарантируется свобода мысли и слова.</w:t>
      </w:r>
    </w:p>
    <w:p w:rsidR="00964531" w:rsidRDefault="00964531" w:rsidP="00964531">
      <w:pPr>
        <w:pStyle w:val="a4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 </w:t>
      </w:r>
    </w:p>
    <w:p w:rsidR="00964531" w:rsidRDefault="00964531" w:rsidP="00964531">
      <w:pPr>
        <w:pStyle w:val="a4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Гарантируется свобода массовой информации. Цензура запрещается. </w:t>
      </w:r>
    </w:p>
    <w:p w:rsidR="00964531" w:rsidRDefault="00964531" w:rsidP="00964531">
      <w:pPr>
        <w:spacing w:after="0" w:line="240" w:lineRule="auto"/>
        <w:ind w:left="-57" w:firstLine="765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64531" w:rsidRDefault="00964531" w:rsidP="00964531">
      <w:pPr>
        <w:spacing w:after="0" w:line="240" w:lineRule="auto"/>
        <w:ind w:left="-57" w:firstLine="765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Федеральный Закон Российской Федерации</w:t>
      </w:r>
    </w:p>
    <w:p w:rsidR="00964531" w:rsidRDefault="00964531" w:rsidP="00964531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От 27 июля 2006г. № 152-ФЗ</w:t>
      </w:r>
    </w:p>
    <w:p w:rsidR="00964531" w:rsidRDefault="00964531" w:rsidP="00964531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«О персональных данных»</w:t>
      </w:r>
    </w:p>
    <w:p w:rsidR="00964531" w:rsidRDefault="00964531" w:rsidP="00964531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Глава 2. Принципы и условия обработки персональных данных.</w:t>
      </w:r>
    </w:p>
    <w:p w:rsidR="00964531" w:rsidRDefault="00964531" w:rsidP="00964531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Статья 7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Конфиденциальность персональных данных</w:t>
      </w:r>
    </w:p>
    <w:p w:rsidR="00964531" w:rsidRDefault="00964531" w:rsidP="00964531">
      <w:pPr>
        <w:widowControl w:val="0"/>
        <w:autoSpaceDE w:val="0"/>
        <w:autoSpaceDN w:val="0"/>
        <w:adjustRightInd w:val="0"/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 статье 34 «Закона об образовании в Российской Федерации», в пункте 4 и 5,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сказано, что мы имеем право посещать и участвовать в  различных мероприятиях и общественной деятельности в свободное от учебы время. Мы можем внести свой вклад в благоустройство и развитие теплицы. А также возможность прохождения летней практики на базе теплицы, но только с согласия родителей или законных опекунов.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 статье 77 «Закона об образовании в Российской Федерации», в пункте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сказано, что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учащиеся могут заниматься исследовательской деятельностью на базе образовательного учреждения.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4531" w:rsidRDefault="00964531" w:rsidP="00964531">
      <w:pPr>
        <w:widowControl w:val="0"/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964531" w:rsidRDefault="00964531" w:rsidP="009645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u w:val="single"/>
        </w:rPr>
        <w:t>Закон Томской области</w:t>
      </w:r>
    </w:p>
    <w:p w:rsidR="00964531" w:rsidRDefault="00964531" w:rsidP="009645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  <w:t>От 12 августа 2013 г. № 149-ОЗ</w:t>
      </w:r>
    </w:p>
    <w:p w:rsidR="00964531" w:rsidRDefault="00964531" w:rsidP="009645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u w:val="single"/>
        </w:rPr>
        <w:t>«Об образовании»</w:t>
      </w:r>
    </w:p>
    <w:p w:rsidR="00964531" w:rsidRDefault="00964531" w:rsidP="009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  <w:t>Статья 9. Принципы развития системы образования в Томской области</w:t>
      </w:r>
    </w:p>
    <w:p w:rsidR="00964531" w:rsidRDefault="00964531" w:rsidP="00964531">
      <w:pPr>
        <w:widowControl w:val="0"/>
        <w:autoSpaceDE w:val="0"/>
        <w:autoSpaceDN w:val="0"/>
        <w:adjustRightInd w:val="0"/>
        <w:spacing w:after="0" w:line="360" w:lineRule="auto"/>
        <w:ind w:left="-57" w:firstLine="7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образования в Томской области основывается на принципе обеспечения интересов детей в системе образования Томской области</w:t>
      </w:r>
      <w:r>
        <w:rPr>
          <w:sz w:val="28"/>
          <w:szCs w:val="28"/>
        </w:rPr>
        <w:t>.</w:t>
      </w:r>
    </w:p>
    <w:p w:rsidR="00964531" w:rsidRDefault="00964531" w:rsidP="0096453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Устав</w:t>
      </w:r>
    </w:p>
    <w:p w:rsidR="00964531" w:rsidRDefault="00964531" w:rsidP="00964531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муниципального автономного общеобразовательного учреждения</w:t>
      </w:r>
    </w:p>
    <w:p w:rsidR="00964531" w:rsidRDefault="00964531" w:rsidP="00964531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«Кожевниковская средняя общеобразовательная школа №1».  </w:t>
      </w:r>
    </w:p>
    <w:p w:rsidR="00964531" w:rsidRDefault="00964531" w:rsidP="00964531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Общие положения. </w:t>
      </w:r>
    </w:p>
    <w:p w:rsidR="00964531" w:rsidRDefault="00964531" w:rsidP="00964531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Предмет, цели и виды деятельности учреждения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964531" w:rsidRDefault="00964531" w:rsidP="00964531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Учреждения являются:</w:t>
      </w:r>
    </w:p>
    <w:p w:rsidR="00964531" w:rsidRDefault="00964531" w:rsidP="00964531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обучения и воспитания в интересах личности, общества и государства, обеспечение охраны здоровья,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и </w:t>
      </w:r>
      <w:r>
        <w:rPr>
          <w:rFonts w:ascii="Times New Roman" w:hAnsi="Times New Roman" w:cs="Times New Roman"/>
          <w:b/>
          <w:sz w:val="28"/>
          <w:szCs w:val="28"/>
        </w:rPr>
        <w:t>создания благоприятных условий для разностороннего развития личности,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возможности удовлетворения потребности обучающихся в самообразовании и получения дополнительного образования.</w:t>
      </w:r>
    </w:p>
    <w:p w:rsidR="00964531" w:rsidRDefault="00964531" w:rsidP="00964531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5. Управление учреждением.</w:t>
      </w:r>
    </w:p>
    <w:p w:rsidR="00964531" w:rsidRDefault="00964531" w:rsidP="00964531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 Учреждение обязано осуществлять свою деятельность в соответствии с законодательством об образовании, в том числе:</w:t>
      </w:r>
    </w:p>
    <w:p w:rsidR="00964531" w:rsidRDefault="00964531" w:rsidP="00964531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5.9.2. создавать безопасные условия обучения, воспитания обучающихся, присмотра и ухода за обучающимися, их содержания в соответствии с нормами, обеспечивающими жизнь и здоровье обучающихся, работников учреждения.</w:t>
      </w:r>
      <w:proofErr w:type="gramEnd"/>
    </w:p>
    <w:p w:rsidR="00964531" w:rsidRDefault="00964531" w:rsidP="00964531">
      <w:pPr>
        <w:spacing w:after="0" w:line="360" w:lineRule="auto"/>
        <w:ind w:right="57"/>
        <w:jc w:val="center"/>
        <w:rPr>
          <w:b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64531" w:rsidRDefault="00964531" w:rsidP="00964531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ВЫВОДЫ ПРАВОВЕДОВ: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документы, мы выяснили, что </w:t>
      </w:r>
      <w:r>
        <w:rPr>
          <w:rFonts w:ascii="Times New Roman" w:hAnsi="Times New Roman" w:cs="Times New Roman"/>
          <w:b/>
          <w:sz w:val="28"/>
          <w:szCs w:val="28"/>
        </w:rPr>
        <w:t>есть определённые законы и нормативно – правовая база, которую мы могли бы использовать в ходе реализации проекта «Реконструкция теплицы».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убедились, что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имеем право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Формулировать свои собственные взгляды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свободно выражать эти взгляды по всем вопросам, затрагивающим нас,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Имеем </w:t>
      </w:r>
      <w:r>
        <w:rPr>
          <w:rFonts w:ascii="Times New Roman" w:hAnsi="Times New Roman" w:cs="Times New Roman"/>
          <w:b/>
          <w:sz w:val="28"/>
          <w:szCs w:val="28"/>
        </w:rPr>
        <w:t>право быть защищёнными от доступа к информации, наносящей вред нашему здоровью, нравственному и духовному развитию;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Имеем право на уровень жизни, </w:t>
      </w:r>
      <w:r>
        <w:rPr>
          <w:b/>
          <w:sz w:val="28"/>
          <w:szCs w:val="28"/>
        </w:rPr>
        <w:t>необходимый для физического, умственного, духовного, нравственного и социального развития</w:t>
      </w:r>
      <w:r>
        <w:rPr>
          <w:sz w:val="28"/>
          <w:szCs w:val="28"/>
        </w:rPr>
        <w:t xml:space="preserve">; 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3). Имеем </w:t>
      </w:r>
      <w:r>
        <w:rPr>
          <w:b/>
          <w:sz w:val="28"/>
          <w:szCs w:val="28"/>
        </w:rPr>
        <w:t xml:space="preserve">право на отдых и досуг, </w:t>
      </w:r>
      <w:r>
        <w:rPr>
          <w:sz w:val="28"/>
          <w:szCs w:val="28"/>
        </w:rPr>
        <w:t>право участвовать в играх и развлекательных мероприятиях, соответствующих нашему возрасту</w:t>
      </w:r>
      <w:r>
        <w:rPr>
          <w:b/>
          <w:sz w:val="28"/>
          <w:szCs w:val="28"/>
        </w:rPr>
        <w:t>, и свободно участвовать в культурной жизни и заниматься искусством;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4). Имеем </w:t>
      </w:r>
      <w:r>
        <w:rPr>
          <w:b/>
          <w:sz w:val="28"/>
          <w:szCs w:val="28"/>
        </w:rPr>
        <w:t>право на всестороннее участие в культурной и творческой жизни, организацию досуга и творческой деятельности;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5).  </w:t>
      </w:r>
      <w:r>
        <w:rPr>
          <w:sz w:val="28"/>
          <w:szCs w:val="28"/>
        </w:rPr>
        <w:t>Имеем</w:t>
      </w:r>
      <w:r>
        <w:rPr>
          <w:b/>
          <w:sz w:val="28"/>
          <w:szCs w:val="28"/>
        </w:rPr>
        <w:t xml:space="preserve"> право подавать обращения в государственные органы и органы местного самоуправления, а также должностным лицам;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6). </w:t>
      </w:r>
      <w:r>
        <w:rPr>
          <w:sz w:val="28"/>
          <w:szCs w:val="28"/>
        </w:rPr>
        <w:t>Имеем</w:t>
      </w:r>
      <w:r>
        <w:rPr>
          <w:b/>
          <w:sz w:val="28"/>
          <w:szCs w:val="28"/>
        </w:rPr>
        <w:t xml:space="preserve"> право получать и распространять информацию законным способом;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7). </w:t>
      </w:r>
      <w:r>
        <w:rPr>
          <w:sz w:val="28"/>
          <w:szCs w:val="28"/>
        </w:rPr>
        <w:t>Имеем</w:t>
      </w:r>
      <w:r>
        <w:rPr>
          <w:b/>
          <w:sz w:val="28"/>
          <w:szCs w:val="28"/>
        </w:rPr>
        <w:t xml:space="preserve"> право участия создания благоприятных условий для разностороннего развития личности.</w:t>
      </w:r>
    </w:p>
    <w:p w:rsidR="00964531" w:rsidRDefault="00964531" w:rsidP="009645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8) Мы можем внести свой вклад в благоустройство и развитие теплицы. А также имеем возможность прохождения летней практики на базе теплицы, но только с согласия родителей или законных опекунов.</w:t>
      </w:r>
    </w:p>
    <w:p w:rsidR="00964531" w:rsidRDefault="00964531" w:rsidP="0096453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4531" w:rsidRDefault="00964531" w:rsidP="00964531">
      <w:pPr>
        <w:spacing w:after="0" w:line="360" w:lineRule="auto"/>
        <w:ind w:firstLine="567"/>
        <w:jc w:val="center"/>
        <w:rPr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Таким образом, мы пришли к выводу, что в рамках проекта мы действуем правомерно, опираясь на определённые законы и нормативно – правовую базу</w:t>
      </w:r>
    </w:p>
    <w:p w:rsidR="00CF7CBC" w:rsidRDefault="00CF7CBC"/>
    <w:sectPr w:rsidR="00C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0F2"/>
    <w:multiLevelType w:val="hybridMultilevel"/>
    <w:tmpl w:val="1DF0069A"/>
    <w:lvl w:ilvl="0" w:tplc="D41E198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73D26E6"/>
    <w:multiLevelType w:val="hybridMultilevel"/>
    <w:tmpl w:val="B4745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26951"/>
    <w:multiLevelType w:val="hybridMultilevel"/>
    <w:tmpl w:val="1FB837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A74839"/>
    <w:multiLevelType w:val="multilevel"/>
    <w:tmpl w:val="08CA7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4">
    <w:nsid w:val="2BE11EAA"/>
    <w:multiLevelType w:val="hybridMultilevel"/>
    <w:tmpl w:val="923C8C9C"/>
    <w:lvl w:ilvl="0" w:tplc="4F56EBA4">
      <w:start w:val="1"/>
      <w:numFmt w:val="decimal"/>
      <w:lvlText w:val="%1."/>
      <w:lvlJc w:val="left"/>
      <w:pPr>
        <w:ind w:left="41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F"/>
    <w:rsid w:val="00557C9F"/>
    <w:rsid w:val="007A58AA"/>
    <w:rsid w:val="00964531"/>
    <w:rsid w:val="00A673FB"/>
    <w:rsid w:val="00C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3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64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6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53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964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3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64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6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53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964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2019-03-22T18:49:00Z</dcterms:created>
  <dcterms:modified xsi:type="dcterms:W3CDTF">2019-03-22T18:50:00Z</dcterms:modified>
</cp:coreProperties>
</file>