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232070231"/>
      <w:bookmarkStart w:id="1" w:name="_Toc252291964"/>
      <w:bookmarkStart w:id="2" w:name="_Toc252291962"/>
      <w:bookmarkStart w:id="3" w:name="_Toc252291959"/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«Кожевниковская средняя общеобразовательная школа №1»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b"/>
        <w:tblpPr w:leftFromText="180" w:rightFromText="180" w:vertAnchor="text" w:horzAnchor="page" w:tblpX="1561" w:tblpY="-4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44"/>
        <w:gridCol w:w="3344"/>
      </w:tblGrid>
      <w:tr w:rsidR="00C31C45" w:rsidRPr="00C31C45" w:rsidTr="00C31C45">
        <w:trPr>
          <w:trHeight w:val="2252"/>
        </w:trPr>
        <w:tc>
          <w:tcPr>
            <w:tcW w:w="3344" w:type="dxa"/>
          </w:tcPr>
          <w:p w:rsidR="00C31C45" w:rsidRDefault="00501E02" w:rsidP="00C31C45">
            <w:pPr>
              <w:tabs>
                <w:tab w:val="center" w:pos="2286"/>
              </w:tabs>
              <w:rPr>
                <w:b/>
                <w:sz w:val="24"/>
                <w:szCs w:val="24"/>
              </w:rPr>
            </w:pPr>
            <w:r w:rsidRPr="00501E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BE6BE9" wp14:editId="0A3E7BDA">
                  <wp:simplePos x="0" y="0"/>
                  <wp:positionH relativeFrom="column">
                    <wp:posOffset>-1059180</wp:posOffset>
                  </wp:positionH>
                  <wp:positionV relativeFrom="paragraph">
                    <wp:posOffset>-1511935</wp:posOffset>
                  </wp:positionV>
                  <wp:extent cx="7551178" cy="10642600"/>
                  <wp:effectExtent l="0" t="0" r="0" b="6350"/>
                  <wp:wrapNone/>
                  <wp:docPr id="2" name="Рисунок 2" descr="C:\Users\Bezvinnaya\Pictures\2018-19\img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zvinnaya\Pictures\2018-19\img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58" cy="1064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1C45" w:rsidRPr="00C31C45" w:rsidRDefault="00C31C45" w:rsidP="00C31C45">
            <w:pPr>
              <w:tabs>
                <w:tab w:val="center" w:pos="2286"/>
              </w:tabs>
              <w:rPr>
                <w:b/>
                <w:sz w:val="24"/>
                <w:szCs w:val="24"/>
              </w:rPr>
            </w:pPr>
            <w:r w:rsidRPr="00C31C45">
              <w:rPr>
                <w:b/>
                <w:sz w:val="24"/>
                <w:szCs w:val="24"/>
              </w:rPr>
              <w:t>Р</w:t>
            </w:r>
            <w:r w:rsidRPr="00C31C45">
              <w:rPr>
                <w:rStyle w:val="A40"/>
                <w:sz w:val="24"/>
                <w:szCs w:val="24"/>
              </w:rPr>
              <w:t xml:space="preserve">АССМОТРЕНО </w:t>
            </w:r>
            <w:r w:rsidRPr="00C31C45">
              <w:rPr>
                <w:rStyle w:val="A40"/>
                <w:sz w:val="24"/>
                <w:szCs w:val="24"/>
              </w:rPr>
              <w:tab/>
              <w:t xml:space="preserve">                                      </w:t>
            </w:r>
          </w:p>
          <w:p w:rsidR="00C31C45" w:rsidRPr="00C31C45" w:rsidRDefault="00C31C45" w:rsidP="00C31C45">
            <w:pPr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на заседании НМС                                       на заседании </w:t>
            </w:r>
          </w:p>
          <w:p w:rsidR="00C31C45" w:rsidRPr="00C31C45" w:rsidRDefault="00C31C45" w:rsidP="00C31C45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протокол №___                                        </w:t>
            </w:r>
          </w:p>
          <w:p w:rsidR="00C31C45" w:rsidRPr="00C31C45" w:rsidRDefault="00C31C45" w:rsidP="00C31C45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от ________  201___года                                        </w:t>
            </w:r>
          </w:p>
        </w:tc>
        <w:tc>
          <w:tcPr>
            <w:tcW w:w="3344" w:type="dxa"/>
          </w:tcPr>
          <w:p w:rsidR="00C31C45" w:rsidRPr="00C31C45" w:rsidRDefault="00C31C45" w:rsidP="00C31C45">
            <w:pPr>
              <w:tabs>
                <w:tab w:val="center" w:pos="2286"/>
              </w:tabs>
              <w:rPr>
                <w:b/>
                <w:sz w:val="24"/>
                <w:szCs w:val="24"/>
              </w:rPr>
            </w:pPr>
            <w:r>
              <w:rPr>
                <w:rStyle w:val="A40"/>
                <w:sz w:val="24"/>
                <w:szCs w:val="24"/>
              </w:rPr>
              <w:t xml:space="preserve">                        </w:t>
            </w:r>
            <w:r w:rsidRPr="00C31C45">
              <w:rPr>
                <w:rStyle w:val="A40"/>
                <w:sz w:val="24"/>
                <w:szCs w:val="24"/>
              </w:rPr>
              <w:t xml:space="preserve"> СОГЛАСОВАНО</w:t>
            </w:r>
          </w:p>
          <w:p w:rsidR="00C31C45" w:rsidRPr="00C31C45" w:rsidRDefault="00C31C45" w:rsidP="00C31C45">
            <w:pPr>
              <w:tabs>
                <w:tab w:val="center" w:pos="2286"/>
              </w:tabs>
              <w:rPr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  на заседании                                         педагогического</w:t>
            </w:r>
          </w:p>
          <w:p w:rsidR="00C31C45" w:rsidRPr="00C31C45" w:rsidRDefault="00C31C45" w:rsidP="00C31C45">
            <w:pPr>
              <w:tabs>
                <w:tab w:val="left" w:pos="2865"/>
              </w:tabs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  совета                                                     протокол №____    </w:t>
            </w:r>
          </w:p>
          <w:p w:rsidR="00C31C45" w:rsidRPr="00C31C45" w:rsidRDefault="00C31C45" w:rsidP="00C31C45">
            <w:pPr>
              <w:tabs>
                <w:tab w:val="center" w:pos="2286"/>
              </w:tabs>
              <w:rPr>
                <w:rStyle w:val="A40"/>
                <w:sz w:val="24"/>
                <w:szCs w:val="24"/>
              </w:rPr>
            </w:pPr>
            <w:r w:rsidRPr="00C31C45">
              <w:rPr>
                <w:b/>
                <w:sz w:val="24"/>
                <w:szCs w:val="24"/>
              </w:rPr>
              <w:t xml:space="preserve">от </w:t>
            </w:r>
            <w:r w:rsidRPr="00C31C45">
              <w:rPr>
                <w:rStyle w:val="A40"/>
                <w:sz w:val="24"/>
                <w:szCs w:val="24"/>
              </w:rPr>
              <w:t>______</w:t>
            </w:r>
            <w:proofErr w:type="gramStart"/>
            <w:r w:rsidRPr="00C31C45">
              <w:rPr>
                <w:rStyle w:val="A40"/>
                <w:sz w:val="24"/>
                <w:szCs w:val="24"/>
              </w:rPr>
              <w:t>_  201</w:t>
            </w:r>
            <w:proofErr w:type="gramEnd"/>
            <w:r w:rsidRPr="00C31C45">
              <w:rPr>
                <w:rStyle w:val="A40"/>
                <w:sz w:val="24"/>
                <w:szCs w:val="24"/>
              </w:rPr>
              <w:t xml:space="preserve">___  года </w:t>
            </w:r>
            <w:r>
              <w:rPr>
                <w:rStyle w:val="A40"/>
                <w:sz w:val="24"/>
                <w:szCs w:val="24"/>
              </w:rPr>
              <w:t xml:space="preserve">             </w:t>
            </w:r>
          </w:p>
          <w:p w:rsidR="00C31C45" w:rsidRPr="00C31C45" w:rsidRDefault="00C31C45" w:rsidP="00C31C45">
            <w:pPr>
              <w:tabs>
                <w:tab w:val="left" w:pos="2865"/>
              </w:tabs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                     </w:t>
            </w:r>
          </w:p>
          <w:p w:rsidR="00C31C45" w:rsidRPr="00C31C45" w:rsidRDefault="00C31C45" w:rsidP="00C31C45">
            <w:pPr>
              <w:jc w:val="center"/>
              <w:rPr>
                <w:b/>
                <w:sz w:val="24"/>
                <w:szCs w:val="24"/>
              </w:rPr>
            </w:pPr>
          </w:p>
          <w:p w:rsidR="00C31C45" w:rsidRPr="00C31C45" w:rsidRDefault="00C31C45" w:rsidP="00C31C45">
            <w:pPr>
              <w:jc w:val="center"/>
              <w:rPr>
                <w:b/>
                <w:sz w:val="24"/>
                <w:szCs w:val="24"/>
              </w:rPr>
            </w:pPr>
          </w:p>
          <w:p w:rsidR="00C31C45" w:rsidRPr="00C31C45" w:rsidRDefault="00C31C45" w:rsidP="00C31C45">
            <w:pPr>
              <w:jc w:val="center"/>
              <w:rPr>
                <w:b/>
                <w:sz w:val="24"/>
                <w:szCs w:val="24"/>
              </w:rPr>
            </w:pPr>
          </w:p>
          <w:p w:rsidR="00C31C45" w:rsidRPr="00C31C45" w:rsidRDefault="00C31C45" w:rsidP="00C31C45">
            <w:pPr>
              <w:jc w:val="center"/>
              <w:rPr>
                <w:b/>
                <w:sz w:val="24"/>
                <w:szCs w:val="24"/>
              </w:rPr>
            </w:pPr>
            <w:r w:rsidRPr="00C31C45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344" w:type="dxa"/>
          </w:tcPr>
          <w:p w:rsidR="00C31C45" w:rsidRDefault="00C31C45" w:rsidP="00C31C45">
            <w:pPr>
              <w:rPr>
                <w:rStyle w:val="A40"/>
                <w:sz w:val="24"/>
                <w:szCs w:val="24"/>
              </w:rPr>
            </w:pPr>
          </w:p>
          <w:p w:rsidR="00C31C45" w:rsidRPr="00C31C45" w:rsidRDefault="00C31C45" w:rsidP="00C31C45">
            <w:pPr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>УТВЕРЖДАЮ</w:t>
            </w:r>
          </w:p>
          <w:p w:rsidR="00C31C45" w:rsidRPr="00C31C45" w:rsidRDefault="00C31C45" w:rsidP="00C31C45">
            <w:pPr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Директор </w:t>
            </w:r>
          </w:p>
          <w:p w:rsidR="00C31C45" w:rsidRPr="00C31C45" w:rsidRDefault="00C31C45" w:rsidP="00C31C45">
            <w:pPr>
              <w:rPr>
                <w:rFonts w:ascii="BannikovaAP" w:hAnsi="BannikovaAP" w:cs="BannikovaAP"/>
                <w:b/>
                <w:color w:val="000000"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>«</w:t>
            </w:r>
            <w:proofErr w:type="gramStart"/>
            <w:r w:rsidRPr="00C31C45">
              <w:rPr>
                <w:rStyle w:val="A40"/>
                <w:sz w:val="24"/>
                <w:szCs w:val="24"/>
              </w:rPr>
              <w:t>Кожевниковская  СОШ</w:t>
            </w:r>
            <w:proofErr w:type="gramEnd"/>
            <w:r w:rsidRPr="00C31C45">
              <w:rPr>
                <w:rStyle w:val="A40"/>
                <w:sz w:val="24"/>
                <w:szCs w:val="24"/>
              </w:rPr>
              <w:t xml:space="preserve"> №1»</w:t>
            </w:r>
          </w:p>
          <w:p w:rsidR="00C31C45" w:rsidRPr="00C31C45" w:rsidRDefault="00C31C45" w:rsidP="00C31C45">
            <w:pPr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Адаменко О. А.</w:t>
            </w:r>
          </w:p>
          <w:p w:rsidR="00C31C45" w:rsidRPr="00C31C45" w:rsidRDefault="00C31C45" w:rsidP="00C31C45">
            <w:pPr>
              <w:rPr>
                <w:rStyle w:val="A40"/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Приказ №______ </w:t>
            </w:r>
          </w:p>
          <w:p w:rsidR="00C31C45" w:rsidRPr="00C31C45" w:rsidRDefault="00C31C45" w:rsidP="00C31C45">
            <w:pPr>
              <w:rPr>
                <w:b/>
                <w:sz w:val="24"/>
                <w:szCs w:val="24"/>
              </w:rPr>
            </w:pPr>
            <w:r w:rsidRPr="00C31C45">
              <w:rPr>
                <w:rStyle w:val="A40"/>
                <w:sz w:val="24"/>
                <w:szCs w:val="24"/>
              </w:rPr>
              <w:t xml:space="preserve"> от ___________201___года</w:t>
            </w:r>
          </w:p>
          <w:p w:rsidR="00C31C45" w:rsidRPr="00C31C45" w:rsidRDefault="00C31C45" w:rsidP="00C31C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Образовательный модуль </w:t>
      </w: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подготовки общественных управляющих</w:t>
      </w: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Центра гражданского образования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«Школьная параллель»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2775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C26490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277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</w:t>
      </w:r>
    </w:p>
    <w:p w:rsidR="00C26490" w:rsidRPr="00C26490" w:rsidRDefault="00C26490" w:rsidP="00C264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Безвинная Т. А.,</w:t>
      </w:r>
    </w:p>
    <w:p w:rsidR="00C26490" w:rsidRDefault="00C26490" w:rsidP="00C26490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</w:t>
      </w:r>
      <w:r w:rsidR="001C60A9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 русского языка и литературы.</w:t>
      </w:r>
    </w:p>
    <w:p w:rsidR="00C26490" w:rsidRPr="00C26490" w:rsidRDefault="00C26490" w:rsidP="00C26490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4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Pr="00C26490" w:rsidRDefault="00CF2FA1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 2018</w:t>
      </w:r>
    </w:p>
    <w:p w:rsid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42" w:rsidRDefault="00DD0942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Пояснительная записка.</w:t>
      </w:r>
    </w:p>
    <w:p w:rsidR="005D0353" w:rsidRPr="005D0353" w:rsidRDefault="005D0353" w:rsidP="005D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D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компетентности обучающихся, родителей по вопросам деятельности Управляющих советов, привлечение родительской общественности к управлению образовательной организацией. </w:t>
      </w:r>
    </w:p>
    <w:p w:rsidR="005D0353" w:rsidRPr="005D0353" w:rsidRDefault="005D0353" w:rsidP="005D0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D0353" w:rsidRPr="005D0353" w:rsidRDefault="005D0353" w:rsidP="005D0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родителей и обучающихся к активной деятельности в Управляющих советах:</w:t>
      </w:r>
    </w:p>
    <w:p w:rsidR="005D0353" w:rsidRPr="005D0353" w:rsidRDefault="005D0353" w:rsidP="005D0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способы привлечения родительской общественности к управлению образовательной организацией, к участию в деятельности родительских советов (комитетов), родительских клубов (объединений);</w:t>
      </w:r>
    </w:p>
    <w:p w:rsidR="005D0353" w:rsidRPr="005D0353" w:rsidRDefault="005D0353" w:rsidP="005D0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включению общественных управляющих в процесс непрерывного образования.</w:t>
      </w:r>
    </w:p>
    <w:p w:rsidR="00DD0942" w:rsidRDefault="00DD0942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6490" w:rsidRPr="00DD0942" w:rsidRDefault="00C26490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b/>
          <w:sz w:val="24"/>
          <w:szCs w:val="24"/>
          <w:lang w:eastAsia="ar-SA"/>
        </w:rPr>
        <w:t>Категория слушателей: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обучающиеся и родители – представители Управляющих советов образовательных организаций. </w:t>
      </w:r>
    </w:p>
    <w:p w:rsidR="00DD0942" w:rsidRDefault="00DD0942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6490" w:rsidRDefault="00C26490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b/>
          <w:sz w:val="24"/>
          <w:szCs w:val="24"/>
          <w:lang w:eastAsia="ar-SA"/>
        </w:rPr>
        <w:t>Срок обучения: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_</w:t>
      </w:r>
      <w:r w:rsidR="006A51EB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>__ час</w:t>
      </w:r>
      <w:r w:rsidR="006A51EB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666EF" w:rsidRPr="00C26490" w:rsidRDefault="001666EF" w:rsidP="0016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3,5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__часов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1666EF" w:rsidRDefault="001666EF" w:rsidP="00166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Практическое занятие </w:t>
      </w:r>
      <w:proofErr w:type="gramStart"/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6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часа)</w:t>
      </w:r>
    </w:p>
    <w:p w:rsidR="001666EF" w:rsidRPr="00FC1E6C" w:rsidRDefault="001666EF" w:rsidP="00166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практика</w:t>
      </w: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,5 часов )</w:t>
      </w:r>
    </w:p>
    <w:p w:rsidR="00DD0942" w:rsidRDefault="00DD0942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6490" w:rsidRPr="00DD0942" w:rsidRDefault="00C26490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b/>
          <w:sz w:val="24"/>
          <w:szCs w:val="24"/>
          <w:lang w:eastAsia="ar-SA"/>
        </w:rPr>
        <w:t>Форма обучения: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очная.</w:t>
      </w:r>
    </w:p>
    <w:p w:rsidR="00DD0942" w:rsidRDefault="00DD0942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DBD" w:rsidRPr="00760B9A" w:rsidRDefault="00C26490" w:rsidP="00ED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Представленная программа модуля направлена на: </w:t>
      </w:r>
    </w:p>
    <w:p w:rsidR="00AF6142" w:rsidRPr="00ED3DBD" w:rsidRDefault="00ED3DBD" w:rsidP="00ED3D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позитивную</w:t>
      </w:r>
      <w:r w:rsidR="00AF6142"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ацию</w:t>
      </w:r>
      <w:r w:rsidR="00AF6142"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участия в деятельности школьного Управляющего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родителей, законных представителей обучающихся и обучающихся</w:t>
      </w:r>
      <w:r w:rsidR="00AF6142"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F6142" w:rsidRPr="00ED3DBD" w:rsidRDefault="00AF6142" w:rsidP="00ED3DBD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сущности, основных ценностей и механизмов деятельности Управляющего совета и его роли в становлении и развитии гражданского   </w:t>
      </w:r>
      <w:proofErr w:type="gramStart"/>
      <w:r w:rsid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общества, </w:t>
      </w: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</w:t>
      </w:r>
      <w:proofErr w:type="gramEnd"/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места школы (системы общего образования) в этом процессе;</w:t>
      </w:r>
    </w:p>
    <w:p w:rsidR="00AF6142" w:rsidRPr="00ED3DBD" w:rsidRDefault="00AF6142" w:rsidP="00ED3DBD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и понимание существующего состояния и </w:t>
      </w:r>
      <w:proofErr w:type="gramStart"/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финансовых  проблем</w:t>
      </w:r>
      <w:proofErr w:type="gramEnd"/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школы, решение которых зависит от действия Управляющего совета и конкретно общественного управляющего;</w:t>
      </w:r>
    </w:p>
    <w:p w:rsidR="00AF6142" w:rsidRPr="00ED3DBD" w:rsidRDefault="00AF6142" w:rsidP="00ED3DBD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специфических проявлений, задач, возможностей и ограничений государственно-общественного управления образованием в зависимости от уровня образовательной системы;</w:t>
      </w:r>
    </w:p>
    <w:p w:rsidR="00AF6142" w:rsidRPr="00ED3DBD" w:rsidRDefault="00AF6142" w:rsidP="00ED3DBD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нормативной и правовой базы, регулирующей государственно- общественные отношения и взаимодействия в образовании, взаимодействие Управляющего совета с внешней и внутренней средой школы</w:t>
      </w:r>
      <w:r w:rsid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финансирования, платных услуг, оплаты труда</w:t>
      </w: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F6142" w:rsidRPr="00ED3DBD" w:rsidRDefault="00AF6142" w:rsidP="00ED3DBD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основных функций, форм, методов и механизмов участия общественности в управлении образовательным учреждением; форм партнерства и диалога между государственной (ведомственной) и </w:t>
      </w:r>
      <w:proofErr w:type="gramStart"/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 составляющими</w:t>
      </w:r>
      <w:proofErr w:type="gramEnd"/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и овладении навыками такого диалога</w:t>
      </w:r>
      <w:r w:rsid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финансово-экономическим вопросам</w:t>
      </w:r>
      <w:r w:rsidRPr="00ED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bookmarkStart w:id="4" w:name="_GoBack"/>
      <w:bookmarkEnd w:id="4"/>
    </w:p>
    <w:p w:rsidR="00C26490" w:rsidRPr="00760B9A" w:rsidRDefault="00ED3DBD" w:rsidP="00DD0942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DBD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AF6142" w:rsidRPr="00ED3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ормирование   команды учащихся и </w:t>
      </w:r>
      <w:proofErr w:type="gramStart"/>
      <w:r w:rsidR="00AF6142" w:rsidRPr="00ED3DB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родителей-единомышленников</w:t>
      </w:r>
      <w:proofErr w:type="gramEnd"/>
      <w:r w:rsidR="00AF6142" w:rsidRPr="00ED3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помощников.</w:t>
      </w:r>
    </w:p>
    <w:p w:rsidR="00760B9A" w:rsidRDefault="00760B9A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6490" w:rsidRPr="00760B9A" w:rsidRDefault="00C26490" w:rsidP="00DD09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0B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зависимости от уровня освоения модуля предусмотрены формы промежуточной аттестации на выбор:  </w:t>
      </w:r>
    </w:p>
    <w:p w:rsidR="00C26490" w:rsidRPr="00DD0942" w:rsidRDefault="00C26490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sz w:val="24"/>
          <w:szCs w:val="24"/>
          <w:lang w:eastAsia="ar-SA"/>
        </w:rPr>
        <w:t>для родителей: _____</w:t>
      </w:r>
      <w:r w:rsidR="00244DCA" w:rsidRPr="00244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тест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>________</w:t>
      </w:r>
    </w:p>
    <w:p w:rsidR="00C26490" w:rsidRPr="00DD0942" w:rsidRDefault="00C26490" w:rsidP="00DD09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для обучающихся: </w:t>
      </w:r>
      <w:r w:rsidRPr="00244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  <w:r w:rsidR="00244DCA" w:rsidRPr="00244DC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44DC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решение</w:t>
      </w:r>
      <w:r w:rsidR="00244DCA" w:rsidRPr="00244DC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ситуационных задач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>__________</w:t>
      </w:r>
    </w:p>
    <w:p w:rsidR="00760B9A" w:rsidRDefault="00760B9A" w:rsidP="00DD094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60B9A" w:rsidRDefault="00DD0942" w:rsidP="00760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Представленная программа модуля направлена на специальное обучение разных </w:t>
      </w:r>
      <w:proofErr w:type="gramStart"/>
      <w:r w:rsidRPr="00DD0942">
        <w:rPr>
          <w:rFonts w:ascii="Times New Roman" w:hAnsi="Times New Roman" w:cs="Times New Roman"/>
          <w:sz w:val="24"/>
          <w:szCs w:val="24"/>
          <w:lang w:eastAsia="ar-SA"/>
        </w:rPr>
        <w:t>категорий  общественных</w:t>
      </w:r>
      <w:proofErr w:type="gramEnd"/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управляющих – членов школьных Управляющих советов: родители 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обучающихся (составляющие наиболее значительную часть каждого Управляющего совета и чаще всего являющиеся кандидатами на пост Председателя совета) и обучающиеся школ, входящие в Управляющие советы общеобразовательных учреждений. Данные целевые группы различны, но опытом доказано, что объединенное обучение родителей и обучающихся гораздо эффективнее. Обучающиеся имеют опыт работы в ученическом самоуправлении, они более мобильны и активны при обучении, родители имеют жизненный опыт и знают местный социум лучше, чем обучающиеся. Взаимодействие в группах при обучении даёт хороший результат. </w:t>
      </w:r>
    </w:p>
    <w:p w:rsidR="00DD0942" w:rsidRPr="00DD0942" w:rsidRDefault="00760B9A" w:rsidP="00760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Возможность реального участия школьника в </w:t>
      </w:r>
      <w:proofErr w:type="gramStart"/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>работе  школьных</w:t>
      </w:r>
      <w:proofErr w:type="gramEnd"/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управляющих советов</w:t>
      </w:r>
      <w:r w:rsidR="00DD0942" w:rsidRPr="00DD09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– так же является одним из эффективных направлений  в формирование активной гражданской позиции.  Являясь членом совета, школьник принимает участие в решении серьезнейших проблем школьной жизни </w:t>
      </w:r>
      <w:proofErr w:type="gramStart"/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>и  имеет</w:t>
      </w:r>
      <w:proofErr w:type="gramEnd"/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возможность способствовать реализации тех решений совета, которые затрагивают интересы учащихся</w:t>
      </w:r>
      <w:r>
        <w:rPr>
          <w:rFonts w:ascii="Times New Roman" w:hAnsi="Times New Roman" w:cs="Times New Roman"/>
          <w:sz w:val="24"/>
          <w:szCs w:val="24"/>
          <w:lang w:eastAsia="ar-SA"/>
        </w:rPr>
        <w:t>, проходит предпрофессиональную подготовку</w:t>
      </w:r>
      <w:r w:rsidR="00DD0942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DD0942" w:rsidRPr="00DD0942" w:rsidRDefault="00DD0942" w:rsidP="00760B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Актуальность и своевременность возобновления подготовки общественных управляющих </w:t>
      </w:r>
      <w:r w:rsidR="00760B9A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для работы </w:t>
      </w:r>
      <w:r w:rsidR="00760B9A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760B9A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участию в жизни </w:t>
      </w:r>
      <w:r w:rsidR="00760B9A">
        <w:rPr>
          <w:rFonts w:ascii="Times New Roman" w:hAnsi="Times New Roman" w:cs="Times New Roman"/>
          <w:sz w:val="24"/>
          <w:szCs w:val="24"/>
          <w:lang w:eastAsia="ar-SA"/>
        </w:rPr>
        <w:t>Управляющих советов в</w:t>
      </w:r>
      <w:r w:rsidR="00760B9A"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</w:t>
      </w:r>
      <w:r w:rsidR="00760B9A">
        <w:rPr>
          <w:rFonts w:ascii="Times New Roman" w:hAnsi="Times New Roman" w:cs="Times New Roman"/>
          <w:sz w:val="24"/>
          <w:szCs w:val="24"/>
          <w:lang w:eastAsia="ar-SA"/>
        </w:rPr>
        <w:t xml:space="preserve">ательных организациях 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>обусловлена следующими обстоятельствами:</w:t>
      </w:r>
    </w:p>
    <w:p w:rsidR="00760B9A" w:rsidRPr="00760B9A" w:rsidRDefault="00DD0942" w:rsidP="00244DC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0B9A">
        <w:rPr>
          <w:rFonts w:ascii="Times New Roman" w:hAnsi="Times New Roman" w:cs="Times New Roman"/>
          <w:sz w:val="24"/>
          <w:szCs w:val="24"/>
          <w:lang w:eastAsia="ar-SA"/>
        </w:rPr>
        <w:t>Состав Управляющих советов обновился и</w:t>
      </w:r>
      <w:r w:rsidRPr="00760B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0B9A">
        <w:rPr>
          <w:rFonts w:ascii="Times New Roman" w:hAnsi="Times New Roman" w:cs="Times New Roman"/>
          <w:sz w:val="24"/>
          <w:szCs w:val="24"/>
          <w:lang w:eastAsia="ar-SA"/>
        </w:rPr>
        <w:t xml:space="preserve">компетентное принятие общественными управляющими, большинство из </w:t>
      </w:r>
      <w:proofErr w:type="gramStart"/>
      <w:r w:rsidRPr="00760B9A">
        <w:rPr>
          <w:rFonts w:ascii="Times New Roman" w:hAnsi="Times New Roman" w:cs="Times New Roman"/>
          <w:sz w:val="24"/>
          <w:szCs w:val="24"/>
          <w:lang w:eastAsia="ar-SA"/>
        </w:rPr>
        <w:t>которых  не</w:t>
      </w:r>
      <w:proofErr w:type="gramEnd"/>
      <w:r w:rsidRPr="00760B9A">
        <w:rPr>
          <w:rFonts w:ascii="Times New Roman" w:hAnsi="Times New Roman" w:cs="Times New Roman"/>
          <w:sz w:val="24"/>
          <w:szCs w:val="24"/>
          <w:lang w:eastAsia="ar-SA"/>
        </w:rPr>
        <w:t xml:space="preserve"> являются профессионалами сферы образования и не имеют опыта управленческой деятельности, важных управленческих решений, с необходимостью требует их специального обучения</w:t>
      </w:r>
      <w:r w:rsidR="00760B9A">
        <w:rPr>
          <w:rFonts w:ascii="Times New Roman" w:hAnsi="Times New Roman" w:cs="Times New Roman"/>
          <w:sz w:val="24"/>
          <w:szCs w:val="24"/>
          <w:lang w:eastAsia="ar-SA"/>
        </w:rPr>
        <w:t xml:space="preserve"> «школьной экономике»</w:t>
      </w:r>
      <w:r w:rsidRPr="00760B9A">
        <w:rPr>
          <w:rFonts w:ascii="Times New Roman" w:hAnsi="Times New Roman" w:cs="Times New Roman"/>
          <w:sz w:val="24"/>
          <w:szCs w:val="24"/>
          <w:lang w:eastAsia="ar-SA"/>
        </w:rPr>
        <w:t>. В противном случае велик риск принятия новыми управляющими неадекватных решений с явными негативными последствиями и дискредитации идеи самой Управляющих советов.</w:t>
      </w:r>
    </w:p>
    <w:p w:rsidR="00DD0942" w:rsidRPr="00760B9A" w:rsidRDefault="00DD0942" w:rsidP="00244DC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0B9A">
        <w:rPr>
          <w:rFonts w:ascii="Times New Roman" w:hAnsi="Times New Roman" w:cs="Times New Roman"/>
          <w:sz w:val="24"/>
          <w:szCs w:val="24"/>
          <w:lang w:eastAsia="ar-SA"/>
        </w:rPr>
        <w:t xml:space="preserve">Многие школьные общественные </w:t>
      </w:r>
      <w:proofErr w:type="gramStart"/>
      <w:r w:rsidRPr="00760B9A">
        <w:rPr>
          <w:rFonts w:ascii="Times New Roman" w:hAnsi="Times New Roman" w:cs="Times New Roman"/>
          <w:sz w:val="24"/>
          <w:szCs w:val="24"/>
          <w:lang w:eastAsia="ar-SA"/>
        </w:rPr>
        <w:t>управляющие  нуждаются</w:t>
      </w:r>
      <w:proofErr w:type="gramEnd"/>
      <w:r w:rsidRPr="00760B9A">
        <w:rPr>
          <w:rFonts w:ascii="Times New Roman" w:hAnsi="Times New Roman" w:cs="Times New Roman"/>
          <w:sz w:val="24"/>
          <w:szCs w:val="24"/>
          <w:lang w:eastAsia="ar-SA"/>
        </w:rPr>
        <w:t xml:space="preserve"> не только в специальных знаниях о современной школе и управлении ею, но и  в стимулировании их мотивации к участию в управлении школой. Представители общественности, обучающиеся в своем преобладающем большинстве не мотивированы на взаимодействие и партнерство в решении задач управления образованием, не обладают информированностью и компетентностью, необходимыми для построения и функционирования системы государственно-общественного управления в сфере общего образования, испытывают серьезные практические затруднения в организации взаимодействия и отношений, не понимают специфики деятельности Управляющих советов образова</w:t>
      </w:r>
      <w:r w:rsidR="00760B9A" w:rsidRPr="00760B9A">
        <w:rPr>
          <w:rFonts w:ascii="Times New Roman" w:hAnsi="Times New Roman" w:cs="Times New Roman"/>
          <w:sz w:val="24"/>
          <w:szCs w:val="24"/>
          <w:lang w:eastAsia="ar-SA"/>
        </w:rPr>
        <w:t>тельных учреждений</w:t>
      </w:r>
      <w:r w:rsidRPr="00760B9A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DD0942" w:rsidRPr="00760B9A" w:rsidRDefault="00DD0942" w:rsidP="00760B9A">
      <w:pPr>
        <w:pStyle w:val="a6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60B9A">
        <w:rPr>
          <w:rFonts w:ascii="Times New Roman" w:hAnsi="Times New Roman" w:cs="Times New Roman"/>
          <w:bCs/>
          <w:sz w:val="24"/>
          <w:szCs w:val="24"/>
          <w:lang w:eastAsia="ru-RU"/>
        </w:rPr>
        <w:t>Таким образом, налицо как необходимость возобновления обучения общественных школьных управляющих, так и принципиальная возможность для новых слушателей старта такого обучения.</w:t>
      </w:r>
    </w:p>
    <w:p w:rsidR="00DD0942" w:rsidRDefault="00DD0942" w:rsidP="000465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Логика реального процесса </w:t>
      </w:r>
      <w:proofErr w:type="gram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обучения  по</w:t>
      </w:r>
      <w:proofErr w:type="gram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данной программе соответствует логике подачи  материала в учебном плане, учитывая также особенности конкретной ситуации обучения. Поскольку слушатели рассматриваются и как коллективный субъект, и как индивидуальные субъекты обучения, среда обучения организуется таким образом, </w:t>
      </w:r>
      <w:proofErr w:type="gram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чтобы  создать</w:t>
      </w:r>
      <w:proofErr w:type="gram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возможность интенсивной коммуникации слушателей с преподавателем и между собой,  предполагается возможность удобного размещения в аудитории, доступность аудиовизуальных средств, наличие условий для работы в </w:t>
      </w:r>
      <w:proofErr w:type="spell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микрогруппах</w:t>
      </w:r>
      <w:proofErr w:type="spell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аудиторной работе использование монологических методов </w:t>
      </w:r>
      <w:proofErr w:type="gram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мотивируется  реальной</w:t>
      </w:r>
      <w:proofErr w:type="gram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необходимостью и наличием у слушателей актуального запроса на новую теоретическую информацию, нужную  для решения  задач. Предусматривается широкое использование компьютерных презентации и других современных средств наглядности. </w:t>
      </w:r>
      <w:r w:rsidR="00244D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Значительное место в аудиторной работе отводится</w:t>
      </w:r>
      <w:r w:rsidR="00244D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финансовой грамотности,</w:t>
      </w:r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анализу ситуаций, анализу и оценке документов и материалов, разработке, </w:t>
      </w:r>
      <w:proofErr w:type="gram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защите  и</w:t>
      </w:r>
      <w:proofErr w:type="gram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экспертизе индивидуальных и групповых </w:t>
      </w:r>
      <w:proofErr w:type="spell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микропроектов</w:t>
      </w:r>
      <w:proofErr w:type="spell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, проведению аукционов идей</w:t>
      </w:r>
      <w:r w:rsidR="00244D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решению ситуационных задач (кейс-</w:t>
      </w:r>
      <w:proofErr w:type="spellStart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>стади</w:t>
      </w:r>
      <w:proofErr w:type="spellEnd"/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привлечение источников и ресурсов сети Интернет. Самостоятельная работа слушателей по курсу включает в себя анализ литературы с подготовкой рецензий, докладов, разработку и </w:t>
      </w:r>
      <w:r w:rsidRPr="00DD094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анализ проектов документов, разработку программ исследования, проведение полевых исследований в образовательных учреждениях, написание эссе, решение учебных задач и т.д.</w:t>
      </w:r>
    </w:p>
    <w:p w:rsidR="000465BC" w:rsidRPr="000465BC" w:rsidRDefault="000465BC" w:rsidP="000465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занятий имеется компьютерный класс, отдельный кабинет №9, методическое пособие </w:t>
      </w: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«Библиотека школьного управляющего» под об</w:t>
      </w:r>
      <w:r w:rsidR="00203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щей редакцией С.Г. </w:t>
      </w:r>
      <w:proofErr w:type="spellStart"/>
      <w:r w:rsidR="002030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Косарецкого</w:t>
      </w:r>
      <w:proofErr w:type="spellEnd"/>
      <w:r w:rsidR="00203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штук.</w:t>
      </w:r>
    </w:p>
    <w:p w:rsidR="00DD0942" w:rsidRPr="000465BC" w:rsidRDefault="000465BC" w:rsidP="0004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C26490" w:rsidRPr="00C26490" w:rsidRDefault="00C2649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131"/>
        <w:gridCol w:w="881"/>
        <w:gridCol w:w="1096"/>
        <w:gridCol w:w="1260"/>
        <w:gridCol w:w="1261"/>
        <w:gridCol w:w="1760"/>
      </w:tblGrid>
      <w:tr w:rsidR="002F44E6" w:rsidRPr="00C26490" w:rsidTr="00680804">
        <w:tc>
          <w:tcPr>
            <w:tcW w:w="579" w:type="dxa"/>
            <w:vMerge w:val="restart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1" w:type="dxa"/>
            <w:vMerge w:val="restart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разделов и дисциплин</w:t>
            </w:r>
          </w:p>
        </w:tc>
        <w:tc>
          <w:tcPr>
            <w:tcW w:w="881" w:type="dxa"/>
            <w:vMerge w:val="restart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617" w:type="dxa"/>
            <w:gridSpan w:val="3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760" w:type="dxa"/>
            <w:vMerge w:val="restart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2F44E6" w:rsidRPr="00C26490" w:rsidTr="00680804">
        <w:tc>
          <w:tcPr>
            <w:tcW w:w="579" w:type="dxa"/>
            <w:vMerge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1" w:type="dxa"/>
            <w:vMerge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Лекций</w:t>
            </w:r>
          </w:p>
        </w:tc>
        <w:tc>
          <w:tcPr>
            <w:tcW w:w="1260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Практи-ческих</w:t>
            </w:r>
            <w:proofErr w:type="spellEnd"/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1261" w:type="dxa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Самосто-ятельная</w:t>
            </w:r>
            <w:proofErr w:type="spellEnd"/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практика</w:t>
            </w:r>
          </w:p>
        </w:tc>
        <w:tc>
          <w:tcPr>
            <w:tcW w:w="1760" w:type="dxa"/>
            <w:vMerge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F44E6" w:rsidRPr="00C26490" w:rsidTr="00680804">
        <w:tc>
          <w:tcPr>
            <w:tcW w:w="579" w:type="dxa"/>
            <w:vAlign w:val="center"/>
          </w:tcPr>
          <w:p w:rsidR="00C26490" w:rsidRPr="006A51EB" w:rsidRDefault="006A51EB" w:rsidP="0024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131" w:type="dxa"/>
            <w:vAlign w:val="center"/>
          </w:tcPr>
          <w:p w:rsidR="00C26490" w:rsidRPr="00377DA4" w:rsidRDefault="000A1CAF" w:rsidP="00C26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Комиссии У</w:t>
            </w:r>
            <w:r w:rsidR="00DE60DF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правляющего совета.</w:t>
            </w:r>
          </w:p>
        </w:tc>
        <w:tc>
          <w:tcPr>
            <w:tcW w:w="881" w:type="dxa"/>
            <w:vAlign w:val="center"/>
          </w:tcPr>
          <w:p w:rsidR="00C26490" w:rsidRPr="00377DA4" w:rsidRDefault="005D0353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96" w:type="dxa"/>
            <w:vAlign w:val="center"/>
          </w:tcPr>
          <w:p w:rsidR="00C26490" w:rsidRPr="00377DA4" w:rsidRDefault="00377DA4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60" w:type="dxa"/>
            <w:vAlign w:val="center"/>
          </w:tcPr>
          <w:p w:rsidR="00C26490" w:rsidRPr="00377DA4" w:rsidRDefault="00FC1E6C" w:rsidP="000A1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5D0353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="00377DA4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261" w:type="dxa"/>
          </w:tcPr>
          <w:p w:rsidR="000A1CAF" w:rsidRPr="00377DA4" w:rsidRDefault="00377DA4" w:rsidP="000A1C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760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Default="00680804" w:rsidP="0068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1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правляющего совета.</w:t>
            </w:r>
          </w:p>
        </w:tc>
        <w:tc>
          <w:tcPr>
            <w:tcW w:w="881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77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096" w:type="dxa"/>
            <w:vAlign w:val="center"/>
          </w:tcPr>
          <w:p w:rsidR="00680804" w:rsidRPr="00C26490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1</w:t>
            </w:r>
          </w:p>
        </w:tc>
        <w:tc>
          <w:tcPr>
            <w:tcW w:w="1261" w:type="dxa"/>
          </w:tcPr>
          <w:p w:rsidR="00680804" w:rsidRPr="000A1CAF" w:rsidRDefault="00FC1E6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проекта.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Default="00680804" w:rsidP="0068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1" w:type="dxa"/>
            <w:vAlign w:val="center"/>
          </w:tcPr>
          <w:p w:rsidR="00680804" w:rsidRPr="000A1CAF" w:rsidRDefault="005D0353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Управляющего совета</w:t>
            </w:r>
          </w:p>
        </w:tc>
        <w:tc>
          <w:tcPr>
            <w:tcW w:w="881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6" w:type="dxa"/>
            <w:vAlign w:val="center"/>
          </w:tcPr>
          <w:p w:rsidR="00680804" w:rsidRPr="00C26490" w:rsidRDefault="00FC1E6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377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61" w:type="dxa"/>
          </w:tcPr>
          <w:p w:rsidR="00680804" w:rsidRPr="000A1CAF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60" w:type="dxa"/>
            <w:vAlign w:val="center"/>
          </w:tcPr>
          <w:p w:rsidR="00680804" w:rsidRDefault="00FC1E6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плана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Pr="00244DCA" w:rsidRDefault="005D0353" w:rsidP="005D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1" w:type="dxa"/>
          </w:tcPr>
          <w:p w:rsidR="00680804" w:rsidRPr="006A51EB" w:rsidRDefault="005D0353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и чего не может Управляющий совет.</w:t>
            </w:r>
          </w:p>
        </w:tc>
        <w:tc>
          <w:tcPr>
            <w:tcW w:w="881" w:type="dxa"/>
            <w:vAlign w:val="center"/>
          </w:tcPr>
          <w:p w:rsidR="00680804" w:rsidRPr="00C26490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6" w:type="dxa"/>
            <w:vAlign w:val="center"/>
          </w:tcPr>
          <w:p w:rsidR="00680804" w:rsidRPr="00C26490" w:rsidRDefault="005D0353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vAlign w:val="center"/>
          </w:tcPr>
          <w:p w:rsidR="00680804" w:rsidRPr="00C26490" w:rsidRDefault="005D0353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1" w:type="dxa"/>
          </w:tcPr>
          <w:p w:rsidR="00680804" w:rsidRPr="00C26490" w:rsidRDefault="009065E1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1760" w:type="dxa"/>
            <w:vAlign w:val="center"/>
          </w:tcPr>
          <w:p w:rsidR="00680804" w:rsidRPr="00C26490" w:rsidRDefault="005D0353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кейса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Pr="005D0353" w:rsidRDefault="005D0353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131" w:type="dxa"/>
          </w:tcPr>
          <w:p w:rsidR="00680804" w:rsidRPr="00377DA4" w:rsidRDefault="005D0353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экономика в законе.</w:t>
            </w:r>
          </w:p>
        </w:tc>
        <w:tc>
          <w:tcPr>
            <w:tcW w:w="881" w:type="dxa"/>
            <w:vAlign w:val="center"/>
          </w:tcPr>
          <w:p w:rsidR="00680804" w:rsidRPr="00377DA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377DA4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096" w:type="dxa"/>
            <w:vAlign w:val="center"/>
          </w:tcPr>
          <w:p w:rsidR="00680804" w:rsidRPr="00377DA4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80804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260" w:type="dxa"/>
            <w:vAlign w:val="center"/>
          </w:tcPr>
          <w:p w:rsidR="00680804" w:rsidRPr="00377DA4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1" w:type="dxa"/>
          </w:tcPr>
          <w:p w:rsidR="00680804" w:rsidRPr="00377DA4" w:rsidRDefault="009065E1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="00377DA4"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0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(выступление).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Pr="006A51EB" w:rsidRDefault="005D0353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</w:tcPr>
          <w:p w:rsidR="00680804" w:rsidRDefault="00680804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получения средств.</w:t>
            </w:r>
          </w:p>
        </w:tc>
        <w:tc>
          <w:tcPr>
            <w:tcW w:w="881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C1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096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</w:tcPr>
          <w:p w:rsidR="00680804" w:rsidRDefault="00FC1E6C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0,5</w:t>
            </w:r>
          </w:p>
        </w:tc>
        <w:tc>
          <w:tcPr>
            <w:tcW w:w="1760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Pr="006A51EB" w:rsidRDefault="005D0353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</w:tcPr>
          <w:p w:rsidR="00680804" w:rsidRPr="00C26490" w:rsidRDefault="00680804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и система платных услуг.</w:t>
            </w:r>
          </w:p>
        </w:tc>
        <w:tc>
          <w:tcPr>
            <w:tcW w:w="881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6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</w:tcPr>
          <w:p w:rsidR="00680804" w:rsidRPr="00C26490" w:rsidRDefault="00680804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0,5</w:t>
            </w:r>
          </w:p>
        </w:tc>
        <w:tc>
          <w:tcPr>
            <w:tcW w:w="1760" w:type="dxa"/>
            <w:vAlign w:val="center"/>
          </w:tcPr>
          <w:p w:rsidR="00680804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Эссе.</w:t>
            </w:r>
          </w:p>
        </w:tc>
      </w:tr>
      <w:tr w:rsidR="0021253C" w:rsidRPr="00C26490" w:rsidTr="00680804">
        <w:tc>
          <w:tcPr>
            <w:tcW w:w="579" w:type="dxa"/>
            <w:vAlign w:val="center"/>
          </w:tcPr>
          <w:p w:rsidR="0021253C" w:rsidRPr="0021253C" w:rsidRDefault="0021253C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131" w:type="dxa"/>
          </w:tcPr>
          <w:p w:rsidR="0021253C" w:rsidRDefault="0021253C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1" w:type="dxa"/>
            <w:vAlign w:val="center"/>
          </w:tcPr>
          <w:p w:rsidR="0021253C" w:rsidRPr="00377DA4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6" w:type="dxa"/>
            <w:vAlign w:val="center"/>
          </w:tcPr>
          <w:p w:rsidR="0021253C" w:rsidRPr="00377DA4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260" w:type="dxa"/>
            <w:vAlign w:val="center"/>
          </w:tcPr>
          <w:p w:rsidR="0021253C" w:rsidRPr="00377DA4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261" w:type="dxa"/>
          </w:tcPr>
          <w:p w:rsidR="0021253C" w:rsidRPr="00377DA4" w:rsidRDefault="009204B2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r w:rsidR="003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0" w:type="dxa"/>
            <w:vAlign w:val="center"/>
          </w:tcPr>
          <w:p w:rsidR="0021253C" w:rsidRDefault="0021253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3C" w:rsidRPr="00C26490" w:rsidTr="00680804">
        <w:tc>
          <w:tcPr>
            <w:tcW w:w="579" w:type="dxa"/>
            <w:vAlign w:val="center"/>
          </w:tcPr>
          <w:p w:rsidR="0021253C" w:rsidRPr="0021253C" w:rsidRDefault="0021253C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1" w:type="dxa"/>
          </w:tcPr>
          <w:p w:rsidR="0021253C" w:rsidRDefault="0021253C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экономика труда.</w:t>
            </w:r>
          </w:p>
        </w:tc>
        <w:tc>
          <w:tcPr>
            <w:tcW w:w="881" w:type="dxa"/>
            <w:vAlign w:val="center"/>
          </w:tcPr>
          <w:p w:rsidR="0021253C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6" w:type="dxa"/>
            <w:vAlign w:val="center"/>
          </w:tcPr>
          <w:p w:rsidR="0021253C" w:rsidRDefault="0021253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vAlign w:val="center"/>
          </w:tcPr>
          <w:p w:rsidR="0021253C" w:rsidRPr="00C26490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1" w:type="dxa"/>
          </w:tcPr>
          <w:p w:rsidR="0021253C" w:rsidRDefault="009204B2" w:rsidP="00377D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377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0" w:type="dxa"/>
            <w:vAlign w:val="center"/>
          </w:tcPr>
          <w:p w:rsidR="0021253C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Default="0021253C" w:rsidP="006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1" w:type="dxa"/>
          </w:tcPr>
          <w:p w:rsidR="00680804" w:rsidRDefault="00680804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0804" w:rsidRPr="00C26490" w:rsidRDefault="00680804" w:rsidP="00680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организации финансовой деятельности.</w:t>
            </w:r>
          </w:p>
        </w:tc>
        <w:tc>
          <w:tcPr>
            <w:tcW w:w="881" w:type="dxa"/>
            <w:vAlign w:val="center"/>
          </w:tcPr>
          <w:p w:rsidR="00680804" w:rsidRPr="00C26490" w:rsidRDefault="0021253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6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60" w:type="dxa"/>
            <w:vAlign w:val="center"/>
          </w:tcPr>
          <w:p w:rsidR="00680804" w:rsidRPr="00C26490" w:rsidRDefault="0021253C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261" w:type="dxa"/>
          </w:tcPr>
          <w:p w:rsidR="00680804" w:rsidRDefault="00680804" w:rsidP="00680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Мини-проект</w:t>
            </w:r>
          </w:p>
        </w:tc>
      </w:tr>
      <w:tr w:rsidR="00680804" w:rsidRPr="00C26490" w:rsidTr="00680804">
        <w:tc>
          <w:tcPr>
            <w:tcW w:w="579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1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81" w:type="dxa"/>
            <w:vAlign w:val="center"/>
          </w:tcPr>
          <w:p w:rsidR="00680804" w:rsidRPr="00C26490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6" w:type="dxa"/>
            <w:vAlign w:val="center"/>
          </w:tcPr>
          <w:p w:rsidR="00680804" w:rsidRPr="00C26490" w:rsidRDefault="009204B2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60" w:type="dxa"/>
            <w:vAlign w:val="center"/>
          </w:tcPr>
          <w:p w:rsidR="00680804" w:rsidRPr="00C26490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680804" w:rsidRPr="00C26490" w:rsidRDefault="00377DA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760" w:type="dxa"/>
            <w:vAlign w:val="center"/>
          </w:tcPr>
          <w:p w:rsidR="00680804" w:rsidRPr="00C26490" w:rsidRDefault="00680804" w:rsidP="00680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6490" w:rsidRPr="00C26490" w:rsidRDefault="00C2649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программы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0804" w:rsidRPr="00E33C59" w:rsidRDefault="00FC1E6C" w:rsidP="0068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1224EE" w:rsidRPr="00E33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80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80804" w:rsidRPr="00E33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Комиссии Управляющего совета. </w:t>
      </w:r>
    </w:p>
    <w:p w:rsidR="00680804" w:rsidRPr="00C26490" w:rsidRDefault="00680804" w:rsidP="0068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0</w:t>
      </w:r>
      <w:r w:rsid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,5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часов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680804" w:rsidRDefault="00680804" w:rsidP="006808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Практическое занятие </w:t>
      </w:r>
      <w:proofErr w:type="gramStart"/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</w:t>
      </w:r>
      <w:proofErr w:type="gramEnd"/>
      <w:r w:rsid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,5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часа)</w:t>
      </w:r>
    </w:p>
    <w:p w:rsidR="00680804" w:rsidRPr="00FC1E6C" w:rsidRDefault="00680804" w:rsidP="006808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</w:t>
      </w:r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практика</w:t>
      </w: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</w:t>
      </w:r>
      <w:proofErr w:type="gramEnd"/>
      <w:r w:rsid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,5</w:t>
      </w:r>
      <w:r w:rsidR="00FC1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часов )</w:t>
      </w:r>
    </w:p>
    <w:p w:rsidR="00680804" w:rsidRDefault="00680804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24EE" w:rsidRPr="007700A6" w:rsidRDefault="001224EE" w:rsidP="007700A6">
      <w:pPr>
        <w:pStyle w:val="a9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0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Комиссии Управляющего совета. </w:t>
      </w:r>
    </w:p>
    <w:p w:rsidR="007700A6" w:rsidRPr="007700A6" w:rsidRDefault="007700A6" w:rsidP="00770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Лекция (0,5</w:t>
      </w:r>
    </w:p>
    <w:p w:rsidR="00E33C59" w:rsidRPr="00E33C59" w:rsidRDefault="00E33C59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Практические занятия (_</w:t>
      </w:r>
      <w:r w:rsidRPr="00E3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</w:t>
      </w:r>
      <w:r w:rsidR="009679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F04632" w:rsidRPr="00F04632" w:rsidRDefault="001224EE" w:rsidP="00F046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</w:t>
      </w:r>
      <w:r w:rsidR="007700A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Управляющего</w:t>
      </w:r>
      <w:proofErr w:type="spellEnd"/>
      <w:r w:rsidR="00770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</w:t>
      </w:r>
      <w:r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: планирование работы, права</w:t>
      </w:r>
      <w:r w:rsidR="00DE60DF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обязанности членов комиссии. </w:t>
      </w:r>
      <w:r w:rsidR="00CC77EA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</w:t>
      </w:r>
      <w:r w:rsidR="007700A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и как Управляющий совет может улучшить</w:t>
      </w:r>
      <w:r w:rsidR="00CC77EA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67989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Слушатели разбиваются на группы, каждая группа получает пакет с набором мероприятий необходимых для работы комиссий Управляю</w:t>
      </w:r>
      <w:r w:rsidR="00967989" w:rsidRPr="00F04632">
        <w:rPr>
          <w:rFonts w:eastAsia="Verdana"/>
          <w:color w:val="000000" w:themeColor="text1"/>
          <w:kern w:val="24"/>
        </w:rPr>
        <w:t>щего совета, табл</w:t>
      </w:r>
      <w:r w:rsidR="00967989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ицы, графики</w:t>
      </w:r>
      <w:r w:rsidR="00A156B5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методические пособия</w:t>
      </w:r>
      <w:r w:rsidR="00F04632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Серия «Библиотека школьного управляющего» под общей редакцией С.Г. </w:t>
      </w:r>
      <w:proofErr w:type="spellStart"/>
      <w:r w:rsidR="00F04632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Косарецкого</w:t>
      </w:r>
      <w:proofErr w:type="spellEnd"/>
      <w:r w:rsidR="00F04632" w:rsidRPr="00F0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«Комиссии и комитеты Управляющего совета».</w:t>
      </w:r>
    </w:p>
    <w:p w:rsidR="00967989" w:rsidRDefault="00967989" w:rsidP="00967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7EA" w:rsidRDefault="007700A6" w:rsidP="007700A6">
      <w:pPr>
        <w:pStyle w:val="a9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работы Управляющего совета</w:t>
      </w:r>
      <w:r w:rsidR="00680804" w:rsidRPr="00770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700A6" w:rsidRPr="007700A6" w:rsidRDefault="007700A6" w:rsidP="00770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Самостоятельная работа </w:t>
      </w:r>
      <w:proofErr w:type="gramStart"/>
      <w:r w:rsidRP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( 0</w:t>
      </w:r>
      <w:proofErr w:type="gramEnd"/>
      <w:r w:rsidRPr="00770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,5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час)</w:t>
      </w:r>
    </w:p>
    <w:p w:rsidR="00680804" w:rsidRPr="00680804" w:rsidRDefault="00680804" w:rsidP="00E3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Практические занятия (_</w:t>
      </w:r>
      <w:r w:rsidRPr="00E3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C26490" w:rsidRDefault="007700A6" w:rsidP="00E3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Деловая игра «Планирование</w:t>
      </w:r>
      <w:r w:rsidR="00DE60D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E60DF" w:rsidRPr="00DE60DF" w:rsidRDefault="00DE60DF" w:rsidP="00E33C59">
      <w:pPr>
        <w:pStyle w:val="aa"/>
        <w:spacing w:before="0" w:beforeAutospacing="0" w:after="0" w:afterAutospacing="0"/>
        <w:jc w:val="both"/>
        <w:textAlignment w:val="baseline"/>
      </w:pPr>
      <w:r w:rsidRPr="00DE60DF">
        <w:rPr>
          <w:rFonts w:eastAsia="Verdana"/>
          <w:color w:val="000000" w:themeColor="text1"/>
          <w:kern w:val="24"/>
        </w:rPr>
        <w:t>Каждая группа пол</w:t>
      </w:r>
      <w:r>
        <w:rPr>
          <w:rFonts w:eastAsia="Verdana"/>
          <w:color w:val="000000" w:themeColor="text1"/>
          <w:kern w:val="24"/>
        </w:rPr>
        <w:t>учает бланк «</w:t>
      </w:r>
      <w:r w:rsidR="007700A6">
        <w:rPr>
          <w:rFonts w:eastAsia="Verdana"/>
          <w:color w:val="000000" w:themeColor="text1"/>
          <w:kern w:val="24"/>
        </w:rPr>
        <w:t>Планирование</w:t>
      </w:r>
      <w:r w:rsidRPr="00DE60DF">
        <w:rPr>
          <w:rFonts w:eastAsia="Verdana"/>
          <w:color w:val="000000" w:themeColor="text1"/>
          <w:kern w:val="24"/>
        </w:rPr>
        <w:t>», необходимый для фиксирования</w:t>
      </w:r>
    </w:p>
    <w:p w:rsidR="00DE60DF" w:rsidRPr="00DE60DF" w:rsidRDefault="00DE60DF" w:rsidP="00E33C59">
      <w:pPr>
        <w:pStyle w:val="aa"/>
        <w:spacing w:before="0" w:beforeAutospacing="0" w:after="0" w:afterAutospacing="0"/>
        <w:jc w:val="both"/>
        <w:textAlignment w:val="baseline"/>
      </w:pPr>
      <w:r w:rsidRPr="00DE60DF">
        <w:rPr>
          <w:rFonts w:eastAsia="Verdana"/>
          <w:color w:val="000000" w:themeColor="text1"/>
          <w:kern w:val="24"/>
        </w:rPr>
        <w:t xml:space="preserve">в ходе </w:t>
      </w:r>
      <w:r w:rsidR="007700A6">
        <w:rPr>
          <w:rFonts w:eastAsia="Verdana"/>
          <w:color w:val="000000" w:themeColor="text1"/>
          <w:kern w:val="24"/>
        </w:rPr>
        <w:t xml:space="preserve">игры решений группы о </w:t>
      </w:r>
      <w:proofErr w:type="gramStart"/>
      <w:r w:rsidR="007700A6">
        <w:rPr>
          <w:rFonts w:eastAsia="Verdana"/>
          <w:color w:val="000000" w:themeColor="text1"/>
          <w:kern w:val="24"/>
        </w:rPr>
        <w:t>планировании  работы</w:t>
      </w:r>
      <w:proofErr w:type="gramEnd"/>
      <w:r w:rsidR="007700A6">
        <w:rPr>
          <w:rFonts w:eastAsia="Verdana"/>
          <w:color w:val="000000" w:themeColor="text1"/>
          <w:kern w:val="24"/>
        </w:rPr>
        <w:t xml:space="preserve"> комитетов </w:t>
      </w:r>
      <w:r w:rsidRPr="00DE60DF">
        <w:rPr>
          <w:rFonts w:eastAsia="Verdana"/>
          <w:color w:val="000000" w:themeColor="text1"/>
          <w:kern w:val="24"/>
        </w:rPr>
        <w:t>данного</w:t>
      </w:r>
      <w:r w:rsidR="00E33C59">
        <w:t xml:space="preserve"> </w:t>
      </w:r>
      <w:r w:rsidRPr="00DE60DF">
        <w:rPr>
          <w:rFonts w:eastAsia="Verdana"/>
          <w:color w:val="000000" w:themeColor="text1"/>
          <w:kern w:val="24"/>
        </w:rPr>
        <w:t>школьного совета.</w:t>
      </w:r>
    </w:p>
    <w:p w:rsidR="00E33C59" w:rsidRPr="00E33C59" w:rsidRDefault="00E33C59" w:rsidP="00E33C59">
      <w:pPr>
        <w:pStyle w:val="aa"/>
        <w:spacing w:before="0" w:beforeAutospacing="0" w:after="0" w:afterAutospacing="0"/>
        <w:jc w:val="both"/>
        <w:textAlignment w:val="baseline"/>
      </w:pPr>
      <w:r w:rsidRPr="00E33C59">
        <w:rPr>
          <w:rFonts w:eastAsia="Verdana"/>
          <w:kern w:val="24"/>
        </w:rPr>
        <w:t xml:space="preserve">Для этого представитель </w:t>
      </w:r>
      <w:proofErr w:type="gramStart"/>
      <w:r w:rsidRPr="00E33C59">
        <w:rPr>
          <w:rFonts w:eastAsia="Verdana"/>
          <w:kern w:val="24"/>
        </w:rPr>
        <w:t>команды  получает</w:t>
      </w:r>
      <w:proofErr w:type="gramEnd"/>
      <w:r w:rsidRPr="00E33C59">
        <w:rPr>
          <w:rFonts w:eastAsia="Verdana"/>
          <w:kern w:val="24"/>
        </w:rPr>
        <w:t xml:space="preserve"> </w:t>
      </w:r>
      <w:r w:rsidRPr="00E33C59">
        <w:rPr>
          <w:rFonts w:eastAsia="Verdana"/>
          <w:b/>
          <w:bCs/>
          <w:kern w:val="24"/>
        </w:rPr>
        <w:t>пакет информации № 1</w:t>
      </w:r>
      <w:r w:rsidRPr="00E33C59">
        <w:rPr>
          <w:rFonts w:eastAsia="Verdana"/>
          <w:kern w:val="24"/>
        </w:rPr>
        <w:t>, где содержатся данные о планируемых объемах</w:t>
      </w:r>
      <w:r w:rsidR="007700A6">
        <w:rPr>
          <w:rFonts w:eastAsia="Verdana"/>
          <w:kern w:val="24"/>
        </w:rPr>
        <w:t xml:space="preserve"> работы на год </w:t>
      </w:r>
      <w:r w:rsidRPr="00E33C59">
        <w:rPr>
          <w:rFonts w:eastAsia="Verdana"/>
          <w:kern w:val="24"/>
        </w:rPr>
        <w:t xml:space="preserve"> .</w:t>
      </w:r>
      <w:r w:rsidR="00CC77EA">
        <w:rPr>
          <w:rFonts w:eastAsia="Verdana"/>
          <w:kern w:val="24"/>
        </w:rPr>
        <w:t xml:space="preserve"> Команда должна</w:t>
      </w:r>
      <w:r>
        <w:rPr>
          <w:rFonts w:eastAsia="Verdana"/>
          <w:kern w:val="24"/>
        </w:rPr>
        <w:t xml:space="preserve"> </w:t>
      </w:r>
      <w:r w:rsidR="007700A6">
        <w:rPr>
          <w:rFonts w:eastAsia="Verdana"/>
          <w:bCs/>
          <w:kern w:val="24"/>
        </w:rPr>
        <w:t>определиться с необходимыми делами, событиями, мероприятиями и составить план работы данной в пакете комиссии.</w:t>
      </w:r>
    </w:p>
    <w:p w:rsidR="0021253C" w:rsidRDefault="0021253C" w:rsidP="00D22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800" w:rsidRDefault="00FC1E6C" w:rsidP="00D22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II</w:t>
      </w:r>
      <w:r w:rsidR="0083723D" w:rsidRPr="002F4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228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2800" w:rsidRPr="00D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экономика в законе</w:t>
      </w:r>
      <w:r w:rsidR="00D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12CA" w:rsidRPr="00C26490" w:rsidRDefault="001D12CA" w:rsidP="001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часа)</w:t>
      </w:r>
    </w:p>
    <w:p w:rsidR="001D12CA" w:rsidRDefault="001D12CA" w:rsidP="00D22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Практическое занятие </w:t>
      </w:r>
      <w:proofErr w:type="gramStart"/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</w:t>
      </w:r>
      <w:proofErr w:type="gramEnd"/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,5</w:t>
      </w: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часов</w:t>
      </w:r>
      <w:r w:rsidRP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1D394C" w:rsidRPr="004B2508" w:rsidRDefault="001D394C" w:rsidP="00D22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</w:t>
      </w:r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практика</w:t>
      </w: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9065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</w:t>
      </w:r>
      <w:proofErr w:type="gramEnd"/>
      <w:r w:rsidR="004B25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4B2508" w:rsidRP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часа)</w:t>
      </w:r>
    </w:p>
    <w:p w:rsidR="001D394C" w:rsidRPr="001D394C" w:rsidRDefault="001D394C" w:rsidP="00D22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394C" w:rsidRPr="00EA0D4D" w:rsidRDefault="007700A6" w:rsidP="00EA0D4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D394C" w:rsidRPr="00EA0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Основные источники получения средств.       </w:t>
      </w:r>
    </w:p>
    <w:p w:rsidR="00EA0D4D" w:rsidRDefault="00EA0D4D" w:rsidP="00EA0D4D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D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Лекции, беседа (_</w:t>
      </w:r>
      <w:r w:rsidRPr="00EA0D4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__час</w:t>
      </w:r>
      <w:r w:rsidR="001D394C" w:rsidRPr="00EA0D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B2508" w:rsidRPr="004B2508" w:rsidRDefault="004B2508" w:rsidP="00EA0D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A0D4D">
        <w:rPr>
          <w:rFonts w:ascii="Times New Roman" w:hAnsi="Times New Roman" w:cs="Times New Roman"/>
          <w:sz w:val="24"/>
          <w:szCs w:val="24"/>
          <w:lang w:eastAsia="ru-RU"/>
        </w:rPr>
        <w:t xml:space="preserve">Бюджет страны и образование. Статьи и подстатьи расходов и доходов. Финансирование школ в   других странах.  </w:t>
      </w:r>
    </w:p>
    <w:p w:rsidR="004B2508" w:rsidRPr="004B2508" w:rsidRDefault="004B2508" w:rsidP="004B2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практика</w:t>
      </w: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,5 часа)</w:t>
      </w:r>
    </w:p>
    <w:p w:rsidR="001D394C" w:rsidRDefault="00EA0D4D" w:rsidP="00EA0D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A0D4D">
        <w:rPr>
          <w:rFonts w:ascii="Times New Roman" w:hAnsi="Times New Roman" w:cs="Times New Roman"/>
          <w:sz w:val="24"/>
          <w:szCs w:val="24"/>
          <w:lang w:eastAsia="ru-RU"/>
        </w:rPr>
        <w:t>Тест.</w:t>
      </w:r>
      <w:r w:rsidR="001D394C" w:rsidRPr="00EA0D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A0D4D" w:rsidRPr="00EA0D4D" w:rsidRDefault="00EA0D4D" w:rsidP="00EA0D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23D" w:rsidRPr="002F44E6" w:rsidRDefault="007700A6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723D" w:rsidRPr="002F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 и система платных услуг.</w:t>
      </w:r>
    </w:p>
    <w:p w:rsidR="0083723D" w:rsidRPr="00C26490" w:rsidRDefault="0083723D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 w:rsidR="002030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часа)</w:t>
      </w:r>
    </w:p>
    <w:p w:rsidR="0083723D" w:rsidRDefault="0083723D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правовым полем по деятельности</w:t>
      </w:r>
      <w:r w:rsidRPr="002F4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E65D1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Управляющего совета по дополнительным платным услугам школы.</w:t>
      </w:r>
    </w:p>
    <w:p w:rsidR="0083723D" w:rsidRDefault="0083723D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Самостоятельная практика (_</w:t>
      </w:r>
      <w:r w:rsidR="002030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часов)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83723D" w:rsidRPr="00CE65D1" w:rsidRDefault="0083723D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Эссе «Утверждение или согласования сметы расходования средств из внебюджетных источников и утверждение отчета руководителя</w:t>
      </w:r>
      <w:r w:rsidR="001D12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данной смете.</w:t>
      </w:r>
    </w:p>
    <w:p w:rsidR="0083723D" w:rsidRPr="00C26490" w:rsidRDefault="0083723D" w:rsidP="00837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53C" w:rsidRPr="0021253C" w:rsidRDefault="00FC1E6C" w:rsidP="00212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="00DE60DF" w:rsidRPr="00212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экономика</w:t>
      </w:r>
    </w:p>
    <w:p w:rsidR="009204B2" w:rsidRPr="00C26490" w:rsidRDefault="009204B2" w:rsidP="00920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часа)</w:t>
      </w:r>
    </w:p>
    <w:p w:rsidR="009204B2" w:rsidRDefault="009204B2" w:rsidP="009204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Практическое занятие </w:t>
      </w:r>
      <w:proofErr w:type="gramStart"/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End"/>
      <w:r w:rsidRPr="001D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часов</w:t>
      </w:r>
      <w:r w:rsidRP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204B2" w:rsidRPr="004B2508" w:rsidRDefault="009204B2" w:rsidP="009204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практика</w:t>
      </w:r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1D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часа)</w:t>
      </w:r>
    </w:p>
    <w:p w:rsidR="0021253C" w:rsidRDefault="0021253C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4B2" w:rsidRPr="009204B2" w:rsidRDefault="009204B2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9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Школьная экономика труда</w:t>
      </w:r>
    </w:p>
    <w:p w:rsidR="006E0BA0" w:rsidRPr="00C26490" w:rsidRDefault="006E0BA0" w:rsidP="006E0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часа)</w:t>
      </w:r>
    </w:p>
    <w:p w:rsidR="009204B2" w:rsidRPr="006E0BA0" w:rsidRDefault="006E0BA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BA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оплаты труда российских школ. Оплата труда не педагогов. Оплата труда директора. Эффективный контракт.</w:t>
      </w:r>
    </w:p>
    <w:p w:rsidR="006E0BA0" w:rsidRDefault="006E0BA0" w:rsidP="006E0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моделей оплаты труда (интернет).</w:t>
      </w:r>
    </w:p>
    <w:p w:rsidR="006E0BA0" w:rsidRDefault="006E0BA0" w:rsidP="006E0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Практические занятия (_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часов)</w:t>
      </w:r>
      <w:r w:rsidRPr="00E3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BA0" w:rsidRDefault="006E0BA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«Модели оплаты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E0BA0" w:rsidRPr="006E0BA0" w:rsidRDefault="006E0BA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F" w:rsidRPr="009204B2" w:rsidRDefault="009204B2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DE60DF" w:rsidRPr="00E33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Механизмы организации финансовой деятельности.</w:t>
      </w:r>
    </w:p>
    <w:p w:rsidR="00E33C59" w:rsidRPr="00C26490" w:rsidRDefault="00DE60DF" w:rsidP="00E3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33C59"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Лекции, беседа (_</w:t>
      </w:r>
      <w:r w:rsidR="00E33C59" w:rsidRPr="002F44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0,5</w:t>
      </w:r>
      <w:r w:rsidR="00E33C59"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="00E33C59"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часа)</w:t>
      </w:r>
    </w:p>
    <w:p w:rsidR="002F44E6" w:rsidRDefault="00E33C59" w:rsidP="00E3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Ознакомление с источниками и механизмами</w:t>
      </w:r>
      <w:r w:rsidRPr="00DD0942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организации.</w:t>
      </w:r>
      <w:r w:rsidRPr="00C264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26490"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Практические занятия (_</w:t>
      </w:r>
      <w:r w:rsidR="002125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="001666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,5</w:t>
      </w:r>
      <w:r w:rsidR="00C26490"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часов)</w:t>
      </w:r>
      <w:r w:rsidRPr="00E3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490" w:rsidRPr="00C26490" w:rsidRDefault="00E33C59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Управляющего совета в распределении стимулирующих выплат</w:t>
      </w:r>
      <w:r w:rsidR="002F4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ситуативных задач (кейс-</w:t>
      </w:r>
      <w:proofErr w:type="spellStart"/>
      <w:r w:rsidR="002F4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="002F44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490" w:rsidRDefault="00C26490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Самостоятельная практика (_</w:t>
      </w:r>
      <w:r w:rsidR="002F44E6" w:rsidRPr="002F44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</w:t>
      </w:r>
      <w:r w:rsidR="001666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 час</w:t>
      </w:r>
      <w:r w:rsidRPr="00C2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="002F44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F44E6" w:rsidRDefault="002F44E6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4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мини-проекта по технологии «Бизнес-салфетка». Каждая группа получает дорожную карту и руководство по работе с ней.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конце занятия проходит защита мини-проекта.</w:t>
      </w:r>
    </w:p>
    <w:p w:rsidR="002F44E6" w:rsidRDefault="002F44E6" w:rsidP="00C2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0A9" w:rsidRDefault="001C60A9" w:rsidP="001666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60A9" w:rsidRDefault="001C60A9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60A9" w:rsidRPr="00C26490" w:rsidRDefault="001C60A9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График проведения занятий</w:t>
      </w:r>
    </w:p>
    <w:p w:rsidR="00C26490" w:rsidRPr="00C26490" w:rsidRDefault="00C26490" w:rsidP="00C26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80"/>
        <w:gridCol w:w="7000"/>
      </w:tblGrid>
      <w:tr w:rsidR="00C26490" w:rsidRPr="00C26490" w:rsidTr="00D852EA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26490" w:rsidRPr="00C26490" w:rsidRDefault="00C26490" w:rsidP="00C2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vAlign w:val="center"/>
          </w:tcPr>
          <w:p w:rsidR="00C26490" w:rsidRPr="00C26490" w:rsidRDefault="00C26490" w:rsidP="00C2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</w:tr>
      <w:tr w:rsidR="00C26490" w:rsidRPr="00C26490" w:rsidTr="00D852EA">
        <w:tc>
          <w:tcPr>
            <w:tcW w:w="1526" w:type="dxa"/>
          </w:tcPr>
          <w:p w:rsidR="00C26490" w:rsidRPr="00C26490" w:rsidRDefault="00CF2FA1" w:rsidP="0083723D">
            <w:pPr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10.11.18</w:t>
            </w:r>
          </w:p>
        </w:tc>
        <w:tc>
          <w:tcPr>
            <w:tcW w:w="1080" w:type="dxa"/>
          </w:tcPr>
          <w:p w:rsidR="00C26490" w:rsidRPr="00C26490" w:rsidRDefault="0083723D" w:rsidP="00C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00" w:type="dxa"/>
          </w:tcPr>
          <w:p w:rsidR="00C26490" w:rsidRPr="00C26490" w:rsidRDefault="0083723D" w:rsidP="00C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«Кожевниковская СОШ №1»</w:t>
            </w:r>
          </w:p>
        </w:tc>
      </w:tr>
      <w:tr w:rsidR="0083723D" w:rsidRPr="00C26490" w:rsidTr="004513D9">
        <w:tc>
          <w:tcPr>
            <w:tcW w:w="1526" w:type="dxa"/>
            <w:tcBorders>
              <w:bottom w:val="single" w:sz="4" w:space="0" w:color="auto"/>
            </w:tcBorders>
          </w:tcPr>
          <w:p w:rsidR="0083723D" w:rsidRPr="00C26490" w:rsidRDefault="00CF2FA1" w:rsidP="0083723D">
            <w:pPr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17.11.18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723D" w:rsidRPr="00C26490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00" w:type="dxa"/>
          </w:tcPr>
          <w:p w:rsidR="0083723D" w:rsidRPr="00C26490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«Кожевниковская СОШ №1»</w:t>
            </w:r>
          </w:p>
        </w:tc>
      </w:tr>
    </w:tbl>
    <w:p w:rsidR="00C26490" w:rsidRP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ar-SA"/>
        </w:rPr>
      </w:pPr>
    </w:p>
    <w:p w:rsidR="00C26490" w:rsidRP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ar-SA"/>
        </w:rPr>
      </w:pPr>
    </w:p>
    <w:p w:rsidR="00C26490" w:rsidRPr="00C26490" w:rsidRDefault="00C26490" w:rsidP="00C2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преподавателей</w:t>
      </w:r>
    </w:p>
    <w:p w:rsidR="00C26490" w:rsidRPr="00C26490" w:rsidRDefault="00C26490" w:rsidP="00C2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2552"/>
        <w:gridCol w:w="3969"/>
      </w:tblGrid>
      <w:tr w:rsidR="00C26490" w:rsidRPr="00C26490" w:rsidTr="0083723D">
        <w:tc>
          <w:tcPr>
            <w:tcW w:w="648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37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3969" w:type="dxa"/>
            <w:vAlign w:val="center"/>
          </w:tcPr>
          <w:p w:rsidR="00C26490" w:rsidRPr="00C26490" w:rsidRDefault="00C26490" w:rsidP="00C26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Опыт работы</w:t>
            </w:r>
          </w:p>
        </w:tc>
      </w:tr>
      <w:tr w:rsidR="0083723D" w:rsidRPr="00C26490" w:rsidTr="0083723D">
        <w:tc>
          <w:tcPr>
            <w:tcW w:w="648" w:type="dxa"/>
            <w:shd w:val="clear" w:color="auto" w:fill="auto"/>
          </w:tcPr>
          <w:p w:rsidR="0083723D" w:rsidRDefault="0083723D" w:rsidP="0083723D">
            <w:pPr>
              <w:spacing w:line="360" w:lineRule="auto"/>
            </w:pPr>
            <w:r>
              <w:t>1</w:t>
            </w:r>
          </w:p>
        </w:tc>
        <w:tc>
          <w:tcPr>
            <w:tcW w:w="2437" w:type="dxa"/>
            <w:shd w:val="clear" w:color="auto" w:fill="auto"/>
          </w:tcPr>
          <w:p w:rsidR="0083723D" w:rsidRPr="0083723D" w:rsidRDefault="00CF2FA1" w:rsidP="00CF2F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Ольга </w:t>
            </w:r>
            <w:r w:rsidR="0083723D" w:rsidRPr="0083723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shd w:val="clear" w:color="auto" w:fill="auto"/>
          </w:tcPr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КСОШ №1,</w:t>
            </w:r>
          </w:p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83723D" w:rsidRPr="0083723D" w:rsidRDefault="00CF2FA1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3D" w:rsidRPr="0083723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723D" w:rsidRPr="00C26490" w:rsidTr="0083723D">
        <w:tc>
          <w:tcPr>
            <w:tcW w:w="648" w:type="dxa"/>
            <w:shd w:val="clear" w:color="auto" w:fill="auto"/>
          </w:tcPr>
          <w:p w:rsidR="0083723D" w:rsidRDefault="0083723D" w:rsidP="0083723D">
            <w:pPr>
              <w:spacing w:line="360" w:lineRule="auto"/>
            </w:pPr>
            <w:r>
              <w:t>2</w:t>
            </w:r>
          </w:p>
        </w:tc>
        <w:tc>
          <w:tcPr>
            <w:tcW w:w="2437" w:type="dxa"/>
            <w:shd w:val="clear" w:color="auto" w:fill="auto"/>
          </w:tcPr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Безвинная  Татьяна</w:t>
            </w:r>
            <w:proofErr w:type="gramEnd"/>
          </w:p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</w:tcPr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КСОШ №1,</w:t>
            </w:r>
          </w:p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3723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3723D" w:rsidRPr="0083723D" w:rsidRDefault="0083723D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723D" w:rsidRPr="0083723D" w:rsidRDefault="00CF2FA1" w:rsidP="00837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23D" w:rsidRPr="0083723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723D" w:rsidRPr="00C26490" w:rsidTr="0083723D">
        <w:tc>
          <w:tcPr>
            <w:tcW w:w="648" w:type="dxa"/>
          </w:tcPr>
          <w:p w:rsidR="0083723D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37" w:type="dxa"/>
          </w:tcPr>
          <w:p w:rsidR="0083723D" w:rsidRPr="00C26490" w:rsidRDefault="00CF2FA1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Горнасталева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Анатольевна</w:t>
            </w:r>
          </w:p>
        </w:tc>
        <w:tc>
          <w:tcPr>
            <w:tcW w:w="2552" w:type="dxa"/>
          </w:tcPr>
          <w:p w:rsidR="0083723D" w:rsidRPr="00C26490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бухгалтер КСОШ №1</w:t>
            </w:r>
          </w:p>
        </w:tc>
        <w:tc>
          <w:tcPr>
            <w:tcW w:w="3969" w:type="dxa"/>
          </w:tcPr>
          <w:p w:rsidR="0083723D" w:rsidRPr="00C26490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723D" w:rsidRPr="00C26490" w:rsidTr="0083723D">
        <w:tc>
          <w:tcPr>
            <w:tcW w:w="648" w:type="dxa"/>
          </w:tcPr>
          <w:p w:rsidR="0083723D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</w:tcPr>
          <w:p w:rsidR="0083723D" w:rsidRPr="00C26490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3723D" w:rsidRPr="00C26490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3723D" w:rsidRPr="00C26490" w:rsidRDefault="0083723D" w:rsidP="00837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  <w:bookmarkEnd w:id="1"/>
      <w:bookmarkEnd w:id="2"/>
      <w:bookmarkEnd w:id="3"/>
    </w:tbl>
    <w:p w:rsidR="00C26490" w:rsidRPr="00C26490" w:rsidRDefault="00C26490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490" w:rsidRPr="000465BC" w:rsidRDefault="000465BC" w:rsidP="00C26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Литература.</w:t>
      </w:r>
    </w:p>
    <w:p w:rsidR="00C26490" w:rsidRPr="0020302E" w:rsidRDefault="000465BC" w:rsidP="0020302E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«Библиотека школьного управляющего» под общей редакцией С.Г. </w:t>
      </w:r>
      <w:proofErr w:type="spellStart"/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Косарецкого</w:t>
      </w:r>
      <w:proofErr w:type="spellEnd"/>
      <w:r w:rsidRPr="002030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02E" w:rsidRPr="0020302E" w:rsidRDefault="000465BC" w:rsidP="0020302E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Пособие Школьная экономика для школьных управляющих. </w:t>
      </w:r>
      <w:r w:rsidR="00C26490" w:rsidRPr="00046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Н.А. Заиченко, Т.А. </w:t>
      </w:r>
    </w:p>
    <w:p w:rsidR="0020302E" w:rsidRPr="0020302E" w:rsidRDefault="00C26490" w:rsidP="0020302E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6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Анисовец</w:t>
      </w:r>
      <w:proofErr w:type="spellEnd"/>
      <w:r w:rsidRPr="00046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Неучтенные записки для членов школьных Управляющих советов – Москва, 2015. – 90 с. </w:t>
      </w:r>
    </w:p>
    <w:p w:rsidR="0020302E" w:rsidRPr="000465BC" w:rsidRDefault="0020302E" w:rsidP="000465BC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 пожаловать в Управляющий совет. Серия «Школьный управляющий Москвы»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С.Г., Седельников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Шимутина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Е.Н. Москва, 2014 г. – 69 с.</w:t>
      </w:r>
    </w:p>
    <w:p w:rsidR="000465BC" w:rsidRPr="000465BC" w:rsidRDefault="000465BC" w:rsidP="000465BC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сайта: http://www.boards-edu.ru</w:t>
      </w:r>
    </w:p>
    <w:p w:rsidR="000465BC" w:rsidRPr="000465BC" w:rsidRDefault="000465BC" w:rsidP="000465BC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сайта: http://www.us.crossipk.ru</w:t>
      </w:r>
    </w:p>
    <w:p w:rsidR="000465BC" w:rsidRPr="000465BC" w:rsidRDefault="000465BC" w:rsidP="000465BC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сайта: http://www.kfpo.karelia.ru/parents</w:t>
      </w:r>
    </w:p>
    <w:p w:rsidR="000465BC" w:rsidRPr="000465BC" w:rsidRDefault="000465BC" w:rsidP="000465BC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5B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сайта: http://www.nge.org.uk</w:t>
      </w:r>
    </w:p>
    <w:p w:rsidR="00C26490" w:rsidRPr="000465BC" w:rsidRDefault="000465BC" w:rsidP="000465BC">
      <w:pPr>
        <w:pStyle w:val="a9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сайта: </w:t>
      </w:r>
      <w:hyperlink r:id="rId8" w:history="1">
        <w:r w:rsidRPr="0004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http://gouo.ru/news/Moscow%20project/Biblio.php</w:t>
        </w:r>
      </w:hyperlink>
      <w:r w:rsidRPr="00046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0A4389" w:rsidRPr="000465BC" w:rsidRDefault="000A4389" w:rsidP="001666EF">
      <w:pPr>
        <w:rPr>
          <w:rFonts w:ascii="Times New Roman" w:hAnsi="Times New Roman" w:cs="Times New Roman"/>
          <w:sz w:val="24"/>
          <w:szCs w:val="24"/>
        </w:rPr>
      </w:pPr>
    </w:p>
    <w:sectPr w:rsidR="000A4389" w:rsidRPr="000465BC" w:rsidSect="007B18CA"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61" w:rsidRDefault="00A14C61">
      <w:pPr>
        <w:spacing w:after="0" w:line="240" w:lineRule="auto"/>
      </w:pPr>
      <w:r>
        <w:separator/>
      </w:r>
    </w:p>
  </w:endnote>
  <w:endnote w:type="continuationSeparator" w:id="0">
    <w:p w:rsidR="00A14C61" w:rsidRDefault="00A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13" w:rsidRDefault="00CE65D1" w:rsidP="001C7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D13" w:rsidRDefault="00A14C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0C" w:rsidRDefault="00CE65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E02">
      <w:rPr>
        <w:noProof/>
      </w:rPr>
      <w:t>4</w:t>
    </w:r>
    <w:r>
      <w:fldChar w:fldCharType="end"/>
    </w:r>
  </w:p>
  <w:p w:rsidR="00F66D0C" w:rsidRDefault="00A14C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61" w:rsidRDefault="00A14C61">
      <w:pPr>
        <w:spacing w:after="0" w:line="240" w:lineRule="auto"/>
      </w:pPr>
      <w:r>
        <w:separator/>
      </w:r>
    </w:p>
  </w:footnote>
  <w:footnote w:type="continuationSeparator" w:id="0">
    <w:p w:rsidR="00A14C61" w:rsidRDefault="00A1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CC5"/>
    <w:multiLevelType w:val="hybridMultilevel"/>
    <w:tmpl w:val="3C3E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73A"/>
    <w:multiLevelType w:val="hybridMultilevel"/>
    <w:tmpl w:val="D30052D4"/>
    <w:lvl w:ilvl="0" w:tplc="1AEC3FBE">
      <w:start w:val="1"/>
      <w:numFmt w:val="bullet"/>
      <w:lvlText w:val=""/>
      <w:lvlJc w:val="left"/>
      <w:pPr>
        <w:tabs>
          <w:tab w:val="num" w:pos="763"/>
        </w:tabs>
        <w:ind w:left="1755" w:hanging="283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  <w:b w:val="0"/>
        <w:i w:val="0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0BA43A17"/>
    <w:multiLevelType w:val="hybridMultilevel"/>
    <w:tmpl w:val="F754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F26"/>
    <w:multiLevelType w:val="hybridMultilevel"/>
    <w:tmpl w:val="7536FF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C586C"/>
    <w:multiLevelType w:val="hybridMultilevel"/>
    <w:tmpl w:val="486CBED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E8C1147"/>
    <w:multiLevelType w:val="hybridMultilevel"/>
    <w:tmpl w:val="468A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2C89"/>
    <w:multiLevelType w:val="hybridMultilevel"/>
    <w:tmpl w:val="AAB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270"/>
    <w:multiLevelType w:val="hybridMultilevel"/>
    <w:tmpl w:val="2522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2A60"/>
    <w:multiLevelType w:val="hybridMultilevel"/>
    <w:tmpl w:val="C738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1D4B"/>
    <w:multiLevelType w:val="hybridMultilevel"/>
    <w:tmpl w:val="39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20B1"/>
    <w:multiLevelType w:val="hybridMultilevel"/>
    <w:tmpl w:val="C2444BE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8517E"/>
    <w:multiLevelType w:val="hybridMultilevel"/>
    <w:tmpl w:val="E6A8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C6A"/>
    <w:multiLevelType w:val="hybridMultilevel"/>
    <w:tmpl w:val="FFA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D7931"/>
    <w:multiLevelType w:val="hybridMultilevel"/>
    <w:tmpl w:val="6E50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C5FE1"/>
    <w:multiLevelType w:val="hybridMultilevel"/>
    <w:tmpl w:val="FA1A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5"/>
    <w:rsid w:val="000465BC"/>
    <w:rsid w:val="00074EA5"/>
    <w:rsid w:val="000A1CAF"/>
    <w:rsid w:val="000A4389"/>
    <w:rsid w:val="001224EE"/>
    <w:rsid w:val="0015095E"/>
    <w:rsid w:val="001666EF"/>
    <w:rsid w:val="001A29EF"/>
    <w:rsid w:val="001C60A9"/>
    <w:rsid w:val="001D12CA"/>
    <w:rsid w:val="001D394C"/>
    <w:rsid w:val="0020302E"/>
    <w:rsid w:val="0021253C"/>
    <w:rsid w:val="00244DCA"/>
    <w:rsid w:val="0027754F"/>
    <w:rsid w:val="002F44E6"/>
    <w:rsid w:val="00377DA4"/>
    <w:rsid w:val="004B2508"/>
    <w:rsid w:val="004C78AB"/>
    <w:rsid w:val="00501E02"/>
    <w:rsid w:val="005D0353"/>
    <w:rsid w:val="00680804"/>
    <w:rsid w:val="006A51EB"/>
    <w:rsid w:val="006E0BA0"/>
    <w:rsid w:val="007436D4"/>
    <w:rsid w:val="00760B9A"/>
    <w:rsid w:val="007700A6"/>
    <w:rsid w:val="0083723D"/>
    <w:rsid w:val="009065E1"/>
    <w:rsid w:val="009204B2"/>
    <w:rsid w:val="00967989"/>
    <w:rsid w:val="00A14C61"/>
    <w:rsid w:val="00A156B5"/>
    <w:rsid w:val="00AF6142"/>
    <w:rsid w:val="00B71E97"/>
    <w:rsid w:val="00C26490"/>
    <w:rsid w:val="00C31C45"/>
    <w:rsid w:val="00CC77EA"/>
    <w:rsid w:val="00CE65D1"/>
    <w:rsid w:val="00CF2FA1"/>
    <w:rsid w:val="00D22800"/>
    <w:rsid w:val="00DD0942"/>
    <w:rsid w:val="00DE60DF"/>
    <w:rsid w:val="00E33C59"/>
    <w:rsid w:val="00E85115"/>
    <w:rsid w:val="00EA0D4D"/>
    <w:rsid w:val="00ED3DBD"/>
    <w:rsid w:val="00F04632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0576-D53B-44E2-88AC-91A9CF4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6490"/>
  </w:style>
  <w:style w:type="character" w:styleId="a5">
    <w:name w:val="page number"/>
    <w:basedOn w:val="a0"/>
    <w:rsid w:val="00C26490"/>
  </w:style>
  <w:style w:type="paragraph" w:styleId="a6">
    <w:name w:val="No Spacing"/>
    <w:uiPriority w:val="1"/>
    <w:qFormat/>
    <w:rsid w:val="00DD094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AF61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F6142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ED3DB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C31C45"/>
    <w:rPr>
      <w:rFonts w:ascii="BannikovaAP" w:hAnsi="BannikovaAP" w:cs="BannikovaAP" w:hint="default"/>
      <w:color w:val="000000"/>
      <w:sz w:val="18"/>
      <w:szCs w:val="18"/>
    </w:rPr>
  </w:style>
  <w:style w:type="table" w:styleId="ab">
    <w:name w:val="Table Grid"/>
    <w:basedOn w:val="a1"/>
    <w:uiPriority w:val="39"/>
    <w:rsid w:val="00C3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o.ru/news/Moscow%20project/Bibli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Bezvinnaya</dc:creator>
  <cp:keywords/>
  <dc:description/>
  <cp:lastModifiedBy>Bezvinnaya</cp:lastModifiedBy>
  <cp:revision>6</cp:revision>
  <dcterms:created xsi:type="dcterms:W3CDTF">2018-10-10T07:20:00Z</dcterms:created>
  <dcterms:modified xsi:type="dcterms:W3CDTF">2019-04-08T12:34:00Z</dcterms:modified>
</cp:coreProperties>
</file>